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B8A" w:rsidRDefault="00FF6B8A" w:rsidP="00FF6B8A">
      <w:pPr>
        <w:pStyle w:val="PlainText"/>
        <w:jc w:val="center"/>
        <w:rPr>
          <w:rFonts w:ascii="Times New Roman" w:hAnsi="Times New Roman" w:cs="Times New Roman"/>
          <w:b/>
          <w:sz w:val="22"/>
          <w:szCs w:val="22"/>
          <w:lang w:val="fi-FI"/>
        </w:rPr>
      </w:pPr>
      <w:r w:rsidRPr="00067398">
        <w:rPr>
          <w:rFonts w:ascii="Times New Roman" w:hAnsi="Times New Roman" w:cs="Times New Roman"/>
          <w:b/>
          <w:sz w:val="22"/>
          <w:szCs w:val="22"/>
          <w:lang w:val="fi-FI"/>
        </w:rPr>
        <w:t xml:space="preserve">ANALISIS PERKEMBANGAN KAKAO RAKYAT PADA </w:t>
      </w:r>
    </w:p>
    <w:p w:rsidR="00FF6B8A" w:rsidRDefault="00FF6B8A" w:rsidP="00FF6B8A">
      <w:pPr>
        <w:pStyle w:val="PlainText"/>
        <w:jc w:val="center"/>
        <w:rPr>
          <w:rFonts w:ascii="Times New Roman" w:hAnsi="Times New Roman" w:cs="Times New Roman"/>
          <w:b/>
          <w:sz w:val="22"/>
          <w:szCs w:val="22"/>
          <w:lang w:val="fi-FI"/>
        </w:rPr>
      </w:pPr>
      <w:r w:rsidRPr="00067398">
        <w:rPr>
          <w:rFonts w:ascii="Times New Roman" w:hAnsi="Times New Roman" w:cs="Times New Roman"/>
          <w:b/>
          <w:sz w:val="22"/>
          <w:szCs w:val="22"/>
          <w:lang w:val="fi-FI"/>
        </w:rPr>
        <w:t xml:space="preserve">TIGA KABUPATEN SENTRA PRODUKSI DI </w:t>
      </w:r>
    </w:p>
    <w:p w:rsidR="00FF6B8A" w:rsidRPr="00067398" w:rsidRDefault="00FF6B8A" w:rsidP="00FF6B8A">
      <w:pPr>
        <w:pStyle w:val="PlainText"/>
        <w:jc w:val="center"/>
        <w:rPr>
          <w:rFonts w:ascii="Times New Roman" w:hAnsi="Times New Roman" w:cs="Times New Roman"/>
          <w:b/>
          <w:sz w:val="22"/>
          <w:szCs w:val="22"/>
          <w:lang w:val="fi-FI"/>
        </w:rPr>
      </w:pPr>
      <w:r w:rsidRPr="00067398">
        <w:rPr>
          <w:rFonts w:ascii="Times New Roman" w:hAnsi="Times New Roman" w:cs="Times New Roman"/>
          <w:b/>
          <w:sz w:val="22"/>
          <w:szCs w:val="22"/>
          <w:lang w:val="fi-FI"/>
        </w:rPr>
        <w:t>PROVINSI SUMATERA UTARA</w:t>
      </w:r>
    </w:p>
    <w:p w:rsidR="00FF6B8A" w:rsidRPr="00067398" w:rsidRDefault="00FF6B8A" w:rsidP="00FF6B8A">
      <w:pPr>
        <w:pStyle w:val="PlainText"/>
        <w:jc w:val="center"/>
        <w:rPr>
          <w:rFonts w:ascii="Times New Roman" w:hAnsi="Times New Roman" w:cs="Times New Roman"/>
          <w:sz w:val="22"/>
          <w:szCs w:val="22"/>
          <w:lang w:val="fi-FI"/>
        </w:rPr>
      </w:pPr>
    </w:p>
    <w:p w:rsidR="00FF6B8A" w:rsidRPr="00067398" w:rsidRDefault="00FF6B8A" w:rsidP="00FF6B8A">
      <w:pPr>
        <w:widowControl w:val="0"/>
        <w:autoSpaceDE w:val="0"/>
        <w:autoSpaceDN w:val="0"/>
        <w:jc w:val="center"/>
        <w:rPr>
          <w:bCs/>
          <w:i/>
          <w:iCs/>
          <w:sz w:val="22"/>
          <w:szCs w:val="22"/>
        </w:rPr>
      </w:pPr>
      <w:r w:rsidRPr="00067398">
        <w:rPr>
          <w:bCs/>
          <w:i/>
          <w:iCs/>
          <w:sz w:val="22"/>
          <w:szCs w:val="22"/>
        </w:rPr>
        <w:t xml:space="preserve">Oleh: </w:t>
      </w:r>
    </w:p>
    <w:p w:rsidR="00FF6B8A" w:rsidRPr="003A2CA1" w:rsidRDefault="00FF6B8A" w:rsidP="00FF6B8A">
      <w:pPr>
        <w:widowControl w:val="0"/>
        <w:autoSpaceDE w:val="0"/>
        <w:autoSpaceDN w:val="0"/>
        <w:jc w:val="center"/>
        <w:rPr>
          <w:bCs/>
          <w:iCs/>
          <w:sz w:val="22"/>
          <w:szCs w:val="22"/>
          <w:vertAlign w:val="superscript"/>
          <w:lang w:val="id-ID"/>
        </w:rPr>
      </w:pPr>
      <w:r w:rsidRPr="00E1108A">
        <w:rPr>
          <w:b/>
          <w:bCs/>
          <w:iCs/>
          <w:sz w:val="22"/>
          <w:szCs w:val="22"/>
          <w:lang w:val="id-ID"/>
        </w:rPr>
        <w:t>Rizal Sariamat</w:t>
      </w:r>
      <w:r>
        <w:rPr>
          <w:bCs/>
          <w:iCs/>
          <w:sz w:val="22"/>
          <w:szCs w:val="22"/>
          <w:vertAlign w:val="superscript"/>
          <w:lang w:val="id-ID"/>
        </w:rPr>
        <w:t>1</w:t>
      </w:r>
      <w:r w:rsidRPr="00E1108A">
        <w:rPr>
          <w:b/>
          <w:bCs/>
          <w:iCs/>
          <w:sz w:val="22"/>
          <w:szCs w:val="22"/>
          <w:lang w:val="id-ID"/>
        </w:rPr>
        <w:t xml:space="preserve">, </w:t>
      </w:r>
      <w:r>
        <w:rPr>
          <w:b/>
          <w:bCs/>
          <w:iCs/>
          <w:sz w:val="22"/>
          <w:szCs w:val="22"/>
          <w:lang w:val="id-ID"/>
        </w:rPr>
        <w:t xml:space="preserve"> Edy Batara M. Siregar</w:t>
      </w:r>
      <w:r>
        <w:rPr>
          <w:bCs/>
          <w:iCs/>
          <w:sz w:val="22"/>
          <w:szCs w:val="22"/>
          <w:vertAlign w:val="superscript"/>
          <w:lang w:val="id-ID"/>
        </w:rPr>
        <w:t>2</w:t>
      </w:r>
      <w:r>
        <w:rPr>
          <w:b/>
          <w:bCs/>
          <w:iCs/>
          <w:sz w:val="22"/>
          <w:szCs w:val="22"/>
          <w:lang w:val="id-ID"/>
        </w:rPr>
        <w:t>, Erwin Pane</w:t>
      </w:r>
      <w:r>
        <w:rPr>
          <w:bCs/>
          <w:iCs/>
          <w:sz w:val="22"/>
          <w:szCs w:val="22"/>
          <w:vertAlign w:val="superscript"/>
          <w:lang w:val="id-ID"/>
        </w:rPr>
        <w:t>3</w:t>
      </w:r>
    </w:p>
    <w:p w:rsidR="00FF6B8A" w:rsidRPr="003A2CA1" w:rsidRDefault="00FF6B8A" w:rsidP="00FF6B8A">
      <w:pPr>
        <w:widowControl w:val="0"/>
        <w:autoSpaceDE w:val="0"/>
        <w:autoSpaceDN w:val="0"/>
        <w:jc w:val="center"/>
        <w:rPr>
          <w:bCs/>
          <w:iCs/>
          <w:sz w:val="22"/>
          <w:szCs w:val="22"/>
          <w:lang w:val="id-ID"/>
        </w:rPr>
      </w:pPr>
      <w:r>
        <w:rPr>
          <w:bCs/>
          <w:iCs/>
          <w:sz w:val="22"/>
          <w:szCs w:val="22"/>
          <w:vertAlign w:val="superscript"/>
          <w:lang w:val="id-ID"/>
        </w:rPr>
        <w:t>1</w:t>
      </w:r>
      <w:r w:rsidRPr="003A2CA1">
        <w:rPr>
          <w:bCs/>
          <w:iCs/>
          <w:sz w:val="22"/>
          <w:szCs w:val="22"/>
          <w:lang w:val="id-ID"/>
        </w:rPr>
        <w:t xml:space="preserve">Staf </w:t>
      </w:r>
      <w:r>
        <w:rPr>
          <w:bCs/>
          <w:iCs/>
          <w:sz w:val="22"/>
          <w:szCs w:val="22"/>
          <w:lang w:val="id-ID"/>
        </w:rPr>
        <w:t xml:space="preserve">Dinas Perkebunan Provsu, </w:t>
      </w:r>
      <w:r>
        <w:rPr>
          <w:bCs/>
          <w:iCs/>
          <w:sz w:val="22"/>
          <w:szCs w:val="22"/>
          <w:vertAlign w:val="superscript"/>
          <w:lang w:val="id-ID"/>
        </w:rPr>
        <w:t>2 ,3</w:t>
      </w:r>
      <w:r>
        <w:rPr>
          <w:bCs/>
          <w:iCs/>
          <w:sz w:val="22"/>
          <w:szCs w:val="22"/>
          <w:lang w:val="id-ID"/>
        </w:rPr>
        <w:t xml:space="preserve">Staf </w:t>
      </w:r>
      <w:r w:rsidRPr="003A2CA1">
        <w:rPr>
          <w:bCs/>
          <w:iCs/>
          <w:sz w:val="22"/>
          <w:szCs w:val="22"/>
          <w:lang w:val="id-ID"/>
        </w:rPr>
        <w:t xml:space="preserve">Pengajar Universitas </w:t>
      </w:r>
      <w:r w:rsidRPr="003A2CA1">
        <w:rPr>
          <w:bCs/>
          <w:iCs/>
          <w:sz w:val="22"/>
          <w:szCs w:val="22"/>
        </w:rPr>
        <w:t xml:space="preserve">Medan </w:t>
      </w:r>
      <w:r w:rsidRPr="003A2CA1">
        <w:rPr>
          <w:bCs/>
          <w:iCs/>
          <w:sz w:val="22"/>
          <w:szCs w:val="22"/>
          <w:lang w:val="id-ID"/>
        </w:rPr>
        <w:t>Area</w:t>
      </w:r>
    </w:p>
    <w:p w:rsidR="00FF6B8A" w:rsidRPr="00067398" w:rsidRDefault="00FF6B8A" w:rsidP="00FF6B8A">
      <w:pPr>
        <w:pStyle w:val="PlainText"/>
        <w:jc w:val="center"/>
        <w:rPr>
          <w:rFonts w:ascii="Times New Roman" w:hAnsi="Times New Roman" w:cs="Times New Roman"/>
          <w:sz w:val="22"/>
          <w:szCs w:val="22"/>
          <w:lang w:val="fi-FI"/>
        </w:rPr>
      </w:pPr>
    </w:p>
    <w:p w:rsidR="00FF6B8A" w:rsidRPr="00067398" w:rsidRDefault="00FF6B8A" w:rsidP="00FF6B8A">
      <w:pPr>
        <w:pStyle w:val="PlainText"/>
        <w:jc w:val="center"/>
        <w:rPr>
          <w:rFonts w:ascii="Times New Roman" w:hAnsi="Times New Roman" w:cs="Times New Roman"/>
          <w:sz w:val="22"/>
          <w:szCs w:val="22"/>
          <w:lang w:val="sv-SE"/>
        </w:rPr>
      </w:pPr>
      <w:r w:rsidRPr="00067398">
        <w:rPr>
          <w:rFonts w:ascii="Times New Roman" w:hAnsi="Times New Roman" w:cs="Times New Roman"/>
          <w:sz w:val="22"/>
          <w:szCs w:val="22"/>
          <w:lang w:val="sv-SE"/>
        </w:rPr>
        <w:t xml:space="preserve">Abstrak </w:t>
      </w:r>
    </w:p>
    <w:p w:rsidR="00FF6B8A" w:rsidRPr="001B419B" w:rsidRDefault="00FF6B8A" w:rsidP="00FF6B8A">
      <w:pPr>
        <w:widowControl w:val="0"/>
        <w:autoSpaceDE w:val="0"/>
        <w:autoSpaceDN w:val="0"/>
        <w:ind w:right="6" w:firstLine="720"/>
        <w:jc w:val="both"/>
        <w:rPr>
          <w:i/>
          <w:sz w:val="22"/>
          <w:shd w:val="clear" w:color="auto" w:fill="FFFFFF"/>
          <w:lang w:val="id-ID"/>
        </w:rPr>
      </w:pPr>
      <w:r w:rsidRPr="001B419B">
        <w:rPr>
          <w:rStyle w:val="longtext"/>
          <w:i/>
          <w:sz w:val="22"/>
          <w:shd w:val="clear" w:color="auto" w:fill="FFFFFF"/>
        </w:rPr>
        <w:t xml:space="preserve">Cocoa is one of the plantation </w:t>
      </w:r>
      <w:proofErr w:type="gramStart"/>
      <w:r w:rsidRPr="001B419B">
        <w:rPr>
          <w:rStyle w:val="longtext"/>
          <w:i/>
          <w:sz w:val="22"/>
          <w:shd w:val="clear" w:color="auto" w:fill="FFFFFF"/>
        </w:rPr>
        <w:t>commodity</w:t>
      </w:r>
      <w:proofErr w:type="gramEnd"/>
      <w:r w:rsidRPr="001B419B">
        <w:rPr>
          <w:rStyle w:val="longtext"/>
          <w:i/>
          <w:sz w:val="22"/>
          <w:shd w:val="clear" w:color="auto" w:fill="FFFFFF"/>
        </w:rPr>
        <w:t xml:space="preserve"> whose role is quite important for the national economy besides oil palm, rubber and coffee. Cultivation of cocoa commodity also play a role in encouraging the development of the region, providing jobs and incomes field farmers and agro-industry development. Generally Indonesian cocoa products exported to the third largest foreign exchange contributed plantation sub-sector after rubber and palm oil with a value of U.S. $ 701 million in 2002. The purpose of this study was to examine the development of cocoa acreage folk and patterns increase production centers in three districts in the province of North Sumatra, the District shavings, Simelungun and Deli Serdang, examines the development of the people and patterns cocoa productivity increase production centers in three districts in the province of North Sumatra, namely District shavings, Simelungun and Deli Serdang and Assessing development of cocoa production and patterns of the people in the three districts increase production center in North Sumatra province, namely the District shavings, Simelungun and Deli Serdang. </w:t>
      </w:r>
    </w:p>
    <w:p w:rsidR="00FF6B8A" w:rsidRPr="001B419B" w:rsidRDefault="00FF6B8A" w:rsidP="00FF6B8A">
      <w:pPr>
        <w:widowControl w:val="0"/>
        <w:autoSpaceDE w:val="0"/>
        <w:autoSpaceDN w:val="0"/>
        <w:ind w:right="6" w:firstLine="720"/>
        <w:jc w:val="both"/>
        <w:rPr>
          <w:i/>
          <w:sz w:val="22"/>
          <w:lang w:val="id-ID"/>
        </w:rPr>
      </w:pPr>
      <w:r w:rsidRPr="001B419B">
        <w:rPr>
          <w:rStyle w:val="longtext"/>
          <w:i/>
          <w:sz w:val="22"/>
          <w:shd w:val="clear" w:color="auto" w:fill="FFFFFF"/>
        </w:rPr>
        <w:t xml:space="preserve">In carrying out this study used a variety of approaches, namely the econometric approach, descriptive analysis, quantitative analysis of the data and summary of the information and publications related to the cocoa plantations of the people. From the analysis and discussion of research it can be concluded that the rate of increase in the absorption of the average amount of labor in the cocoa commodity amounted to 9.70% in Deli Serdang, including Simelungun and shavings are very encouraging and the rate of this magnitude is quite large. </w:t>
      </w:r>
      <w:r w:rsidRPr="001B419B">
        <w:rPr>
          <w:rStyle w:val="longtext"/>
          <w:i/>
          <w:sz w:val="22"/>
        </w:rPr>
        <w:t xml:space="preserve">This means that the cocoa commodity in the employment potential and the field strive. Increased commodity acreage resulted in an increase in the production of cocoa cocoa, average rate of increase in acreage is equal to 6:06%. Growth was highest cocoa acreage in Deli Serdang (12.81%), followed by the District shavings (3.76%) and the lowest was in Simalungun (1.66%). the average rate of growth of production amounted to 11.86%. In general, the productivity of the cocoa commodity has decreased by an average at 0.05% per year, despite increased productivity but high productivity decline in the District shavings. </w:t>
      </w:r>
    </w:p>
    <w:p w:rsidR="00FF6B8A" w:rsidRDefault="00FF6B8A" w:rsidP="00FF6B8A">
      <w:pPr>
        <w:widowControl w:val="0"/>
        <w:autoSpaceDE w:val="0"/>
        <w:autoSpaceDN w:val="0"/>
        <w:ind w:right="6" w:firstLine="720"/>
        <w:jc w:val="both"/>
        <w:rPr>
          <w:i/>
          <w:sz w:val="22"/>
          <w:lang w:val="id-ID"/>
        </w:rPr>
      </w:pPr>
      <w:r w:rsidRPr="001B419B">
        <w:rPr>
          <w:rStyle w:val="longtext"/>
          <w:i/>
          <w:sz w:val="22"/>
        </w:rPr>
        <w:t xml:space="preserve">It is recommended to increase cocoa production due to an increase in acreage of cocoa commodity, while the productivity of cocoa in the three districts during the period 2003-2007 </w:t>
      </w:r>
      <w:proofErr w:type="gramStart"/>
      <w:r w:rsidRPr="001B419B">
        <w:rPr>
          <w:rStyle w:val="longtext"/>
          <w:i/>
          <w:sz w:val="22"/>
        </w:rPr>
        <w:t>continue</w:t>
      </w:r>
      <w:proofErr w:type="gramEnd"/>
      <w:r w:rsidRPr="001B419B">
        <w:rPr>
          <w:rStyle w:val="longtext"/>
          <w:i/>
          <w:sz w:val="22"/>
        </w:rPr>
        <w:t xml:space="preserve"> to decline. This situation needs to be considered in order to increase production not only due to area expansion, but also due to increasing crop productivity. Cocoa crop productivity can be achieved by intensification of cultivation. Commodity trading volume large enough cocoa followed by improving the quality of cocoa, so that the resulting cocoa valued higher that cocoa farmers' income increases. Quality improvement can be achieved with cocoa farmers harvesting or post-harvest processes are good, including making proper fermentation treatment. </w:t>
      </w:r>
    </w:p>
    <w:p w:rsidR="00FF6B8A" w:rsidRPr="001B419B" w:rsidRDefault="00FF6B8A" w:rsidP="00FF6B8A">
      <w:pPr>
        <w:widowControl w:val="0"/>
        <w:autoSpaceDE w:val="0"/>
        <w:autoSpaceDN w:val="0"/>
        <w:ind w:right="6" w:firstLine="720"/>
        <w:jc w:val="both"/>
        <w:rPr>
          <w:i/>
          <w:sz w:val="22"/>
          <w:shd w:val="clear" w:color="auto" w:fill="FFFFFF"/>
          <w:lang w:val="id-ID"/>
        </w:rPr>
      </w:pPr>
      <w:r w:rsidRPr="001B419B">
        <w:rPr>
          <w:i/>
          <w:sz w:val="22"/>
        </w:rPr>
        <w:br/>
      </w:r>
      <w:r>
        <w:rPr>
          <w:rStyle w:val="longtext"/>
          <w:i/>
          <w:sz w:val="22"/>
        </w:rPr>
        <w:t>Keywords: Cocoa, Produkt</w:t>
      </w:r>
      <w:r w:rsidRPr="001B419B">
        <w:rPr>
          <w:rStyle w:val="longtext"/>
          <w:i/>
          <w:sz w:val="22"/>
        </w:rPr>
        <w:t>i</w:t>
      </w:r>
      <w:r>
        <w:rPr>
          <w:rStyle w:val="longtext"/>
          <w:i/>
          <w:sz w:val="22"/>
        </w:rPr>
        <w:t>vitas</w:t>
      </w:r>
      <w:r w:rsidRPr="001B419B">
        <w:rPr>
          <w:rStyle w:val="longtext"/>
          <w:i/>
          <w:sz w:val="22"/>
        </w:rPr>
        <w:t>, Quality Improvement</w:t>
      </w:r>
    </w:p>
    <w:p w:rsidR="00FF6B8A" w:rsidRDefault="00FF6B8A" w:rsidP="00FF6B8A">
      <w:pPr>
        <w:widowControl w:val="0"/>
        <w:autoSpaceDE w:val="0"/>
        <w:autoSpaceDN w:val="0"/>
        <w:ind w:right="6"/>
        <w:jc w:val="both"/>
        <w:rPr>
          <w:b/>
          <w:bCs/>
          <w:sz w:val="22"/>
          <w:szCs w:val="22"/>
          <w:lang w:val="id-ID"/>
        </w:rPr>
      </w:pPr>
    </w:p>
    <w:p w:rsidR="00FF6B8A" w:rsidRPr="00706E44" w:rsidRDefault="00FF6B8A" w:rsidP="00FF6B8A">
      <w:pPr>
        <w:widowControl w:val="0"/>
        <w:autoSpaceDE w:val="0"/>
        <w:autoSpaceDN w:val="0"/>
        <w:ind w:right="6"/>
        <w:jc w:val="both"/>
        <w:rPr>
          <w:b/>
          <w:bCs/>
          <w:sz w:val="22"/>
          <w:szCs w:val="22"/>
          <w:lang w:val="id-ID"/>
        </w:rPr>
        <w:sectPr w:rsidR="00FF6B8A" w:rsidRPr="00706E44" w:rsidSect="00FF6B8A">
          <w:footerReference w:type="even" r:id="rId6"/>
          <w:footerReference w:type="default" r:id="rId7"/>
          <w:pgSz w:w="11907" w:h="16840" w:code="9"/>
          <w:pgMar w:top="1440" w:right="1440" w:bottom="1440" w:left="1440" w:header="720" w:footer="720" w:gutter="0"/>
          <w:cols w:space="720"/>
          <w:docGrid w:linePitch="360"/>
        </w:sectPr>
      </w:pPr>
    </w:p>
    <w:p w:rsidR="00FF6B8A" w:rsidRPr="00067398" w:rsidRDefault="00FF6B8A" w:rsidP="00FF6B8A">
      <w:pPr>
        <w:widowControl w:val="0"/>
        <w:autoSpaceDE w:val="0"/>
        <w:autoSpaceDN w:val="0"/>
        <w:ind w:right="6"/>
        <w:jc w:val="both"/>
        <w:rPr>
          <w:b/>
          <w:bCs/>
          <w:sz w:val="22"/>
          <w:szCs w:val="22"/>
        </w:rPr>
      </w:pPr>
      <w:r w:rsidRPr="00067398">
        <w:rPr>
          <w:b/>
          <w:bCs/>
          <w:sz w:val="22"/>
          <w:szCs w:val="22"/>
        </w:rPr>
        <w:lastRenderedPageBreak/>
        <w:t xml:space="preserve">PENDAHULUAN </w:t>
      </w:r>
    </w:p>
    <w:p w:rsidR="00FF6B8A" w:rsidRDefault="00FF6B8A" w:rsidP="00FF6B8A">
      <w:pPr>
        <w:widowControl w:val="0"/>
        <w:autoSpaceDE w:val="0"/>
        <w:autoSpaceDN w:val="0"/>
        <w:ind w:right="6"/>
        <w:jc w:val="both"/>
        <w:rPr>
          <w:sz w:val="22"/>
          <w:szCs w:val="22"/>
        </w:rPr>
        <w:sectPr w:rsidR="00FF6B8A" w:rsidSect="007F4650">
          <w:type w:val="continuous"/>
          <w:pgSz w:w="11907" w:h="16840" w:code="9"/>
          <w:pgMar w:top="1440" w:right="1440" w:bottom="1440" w:left="1440" w:header="720" w:footer="720" w:gutter="0"/>
          <w:cols w:space="720"/>
          <w:docGrid w:linePitch="360"/>
        </w:sectPr>
      </w:pPr>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lastRenderedPageBreak/>
        <w:tab/>
      </w:r>
      <w:proofErr w:type="gramStart"/>
      <w:r w:rsidRPr="00067398">
        <w:rPr>
          <w:sz w:val="22"/>
          <w:szCs w:val="22"/>
        </w:rPr>
        <w:t>Kakao merupakan salah satu komoditas andalan perkebunan yang peranannya cukup penting bagi perekonomian nasional selain kelapa sawit, karet dan kopi.</w:t>
      </w:r>
      <w:proofErr w:type="gramEnd"/>
      <w:r w:rsidRPr="00067398">
        <w:rPr>
          <w:sz w:val="22"/>
          <w:szCs w:val="22"/>
        </w:rPr>
        <w:t xml:space="preserve"> </w:t>
      </w:r>
      <w:proofErr w:type="gramStart"/>
      <w:r w:rsidRPr="00067398">
        <w:rPr>
          <w:sz w:val="22"/>
          <w:szCs w:val="22"/>
        </w:rPr>
        <w:t xml:space="preserve">Pengusahaan komoditi kakao juga berperan dalam mendorong pengembangan wilayah, </w:t>
      </w:r>
      <w:r w:rsidRPr="00067398">
        <w:rPr>
          <w:sz w:val="22"/>
          <w:szCs w:val="22"/>
        </w:rPr>
        <w:lastRenderedPageBreak/>
        <w:t>menyediakan lapangan perkerjaan dan pendapatan masyarakat petani serta pengembangan agroindustri.</w:t>
      </w:r>
      <w:proofErr w:type="gramEnd"/>
      <w:r w:rsidRPr="00067398">
        <w:rPr>
          <w:sz w:val="22"/>
          <w:szCs w:val="22"/>
        </w:rPr>
        <w:t xml:space="preserve"> Umumnya produk kakao Indonesia diekspor sehingga memberi sumbangan devisa terbesar ketiga sub sektor perkebunan setelah karet dan </w:t>
      </w:r>
      <w:r w:rsidRPr="00067398">
        <w:rPr>
          <w:sz w:val="22"/>
          <w:szCs w:val="22"/>
        </w:rPr>
        <w:lastRenderedPageBreak/>
        <w:t>minyak sawit dengan nilai sebesar US $ 701 juta pada tahun 2002 (Balitbangtan, 2005).</w:t>
      </w:r>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t xml:space="preserve">Sumatera Utara merupakan salah satu pusat perkebunan di Indonesia dan sektor perkebunan merupakan salah satu motor penggerak pertumbuhan ekonomi Provinsi Sumatera Utara. </w:t>
      </w:r>
      <w:proofErr w:type="gramStart"/>
      <w:r w:rsidRPr="00067398">
        <w:rPr>
          <w:sz w:val="22"/>
          <w:szCs w:val="22"/>
        </w:rPr>
        <w:t>Perkebunan di Sumatera Utara telah dibuka sejak penjajahan Belanda.</w:t>
      </w:r>
      <w:proofErr w:type="gramEnd"/>
      <w:r w:rsidRPr="00067398">
        <w:rPr>
          <w:sz w:val="22"/>
          <w:szCs w:val="22"/>
        </w:rPr>
        <w:t xml:space="preserve"> Komoditi basil perkebunan yang paling penting dari Sumatera Utara saat ini antara </w:t>
      </w:r>
      <w:proofErr w:type="gramStart"/>
      <w:r w:rsidRPr="00067398">
        <w:rPr>
          <w:sz w:val="22"/>
          <w:szCs w:val="22"/>
        </w:rPr>
        <w:t>lain</w:t>
      </w:r>
      <w:proofErr w:type="gramEnd"/>
      <w:r w:rsidRPr="00067398">
        <w:rPr>
          <w:sz w:val="22"/>
          <w:szCs w:val="22"/>
        </w:rPr>
        <w:t xml:space="preserve"> kelapa sawit, karet, kopi, kakao dan tembakau. </w:t>
      </w:r>
      <w:proofErr w:type="gramStart"/>
      <w:r w:rsidRPr="00067398">
        <w:rPr>
          <w:sz w:val="22"/>
          <w:szCs w:val="22"/>
        </w:rPr>
        <w:t>Disamping itu komoditi potensial lainnya juga telah dikembangkan di provinsi Sumatera Utara.</w:t>
      </w:r>
      <w:proofErr w:type="gramEnd"/>
    </w:p>
    <w:p w:rsidR="00FF6B8A" w:rsidRPr="00067398" w:rsidRDefault="00FF6B8A" w:rsidP="00FF6B8A">
      <w:pPr>
        <w:spacing w:line="360" w:lineRule="auto"/>
        <w:ind w:right="6"/>
        <w:jc w:val="both"/>
        <w:rPr>
          <w:sz w:val="22"/>
          <w:szCs w:val="22"/>
        </w:rPr>
      </w:pPr>
      <w:r w:rsidRPr="00067398">
        <w:rPr>
          <w:sz w:val="22"/>
          <w:szCs w:val="22"/>
        </w:rPr>
        <w:tab/>
        <w:t>Tanaman perkebunan yang menonjol didominasi oleh tanaman kelapa sawit dengan luas tanaman sebesar 363 095</w:t>
      </w:r>
      <w:proofErr w:type="gramStart"/>
      <w:r w:rsidRPr="00067398">
        <w:rPr>
          <w:sz w:val="22"/>
          <w:szCs w:val="22"/>
        </w:rPr>
        <w:t>,36</w:t>
      </w:r>
      <w:proofErr w:type="gramEnd"/>
      <w:r w:rsidRPr="00067398">
        <w:rPr>
          <w:sz w:val="22"/>
          <w:szCs w:val="22"/>
        </w:rPr>
        <w:t xml:space="preserve"> ha dan produksi 4 486 478,73 ton, karet dengan luas tanaman sebesar 349 768,52 ha dan produksi 220 633,82 ton, kopi dengan luas tanaman sebesar 78 961,00 ha dan produksi 49 452,51 ton dan disusul kakao dengan luas tanaman sebesar 49 171,94 ha dan produksi 32 781,38 ton.</w:t>
      </w:r>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t xml:space="preserve">Pada masa yang </w:t>
      </w:r>
      <w:proofErr w:type="gramStart"/>
      <w:r w:rsidRPr="00067398">
        <w:rPr>
          <w:sz w:val="22"/>
          <w:szCs w:val="22"/>
        </w:rPr>
        <w:t>akan</w:t>
      </w:r>
      <w:proofErr w:type="gramEnd"/>
      <w:r w:rsidRPr="00067398">
        <w:rPr>
          <w:sz w:val="22"/>
          <w:szCs w:val="22"/>
        </w:rPr>
        <w:t xml:space="preserve"> datang komoditi kakao diharapkan menduduki tempat yang sejajar dengan komoditi perkebunan lainnya, seperti kelapa sawit dan karet. </w:t>
      </w:r>
      <w:proofErr w:type="gramStart"/>
      <w:r w:rsidRPr="00067398">
        <w:rPr>
          <w:sz w:val="22"/>
          <w:szCs w:val="22"/>
        </w:rPr>
        <w:t xml:space="preserve">Setidaknya dari segi luas areal pertanaman maupun sumbangannya kepada negara sebagai </w:t>
      </w:r>
      <w:r w:rsidRPr="00067398">
        <w:rPr>
          <w:sz w:val="22"/>
          <w:szCs w:val="22"/>
        </w:rPr>
        <w:lastRenderedPageBreak/>
        <w:t>komoditi ekspor.</w:t>
      </w:r>
      <w:proofErr w:type="gramEnd"/>
      <w:r w:rsidRPr="00067398">
        <w:rPr>
          <w:sz w:val="22"/>
          <w:szCs w:val="22"/>
        </w:rPr>
        <w:t xml:space="preserve"> Pengembangan budidaya kakao tentu mempunyai tujuan untuk mamanfaatkan lahan yang tersedia, memenuhi konsumsi dan memperoleh devisa melalaui ekspor serta meningkatkan pendapatan produsen biji kakao.</w:t>
      </w:r>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t>Dalam kurun waktu enam tahun terakhir, ekspor kakao di Indonesia mengalami peningkatan dengan volume ekspor tahun 1998 sebesar 334.907 ton senilai US$ 502 juta meningkat menjadi 463.632 ton senilai US$ 664 pada tahun 2005 (Ditjenbun, 2006).</w:t>
      </w:r>
    </w:p>
    <w:p w:rsidR="00FF6B8A" w:rsidRPr="00067398" w:rsidRDefault="00FF6B8A" w:rsidP="00FF6B8A">
      <w:pPr>
        <w:spacing w:line="360" w:lineRule="auto"/>
        <w:ind w:right="6"/>
        <w:jc w:val="both"/>
        <w:rPr>
          <w:sz w:val="22"/>
          <w:szCs w:val="22"/>
        </w:rPr>
      </w:pPr>
      <w:r w:rsidRPr="00067398">
        <w:rPr>
          <w:sz w:val="22"/>
          <w:szCs w:val="22"/>
        </w:rPr>
        <w:tab/>
      </w:r>
      <w:proofErr w:type="gramStart"/>
      <w:r w:rsidRPr="00067398">
        <w:rPr>
          <w:sz w:val="22"/>
          <w:szCs w:val="22"/>
        </w:rPr>
        <w:t>Keadaan tersebut memperlihatkan bahwa kakao mempunyai potensi untuk dikembangkan.</w:t>
      </w:r>
      <w:proofErr w:type="gramEnd"/>
      <w:r w:rsidRPr="00067398">
        <w:rPr>
          <w:sz w:val="22"/>
          <w:szCs w:val="22"/>
        </w:rPr>
        <w:t xml:space="preserve"> Pada tahun 2006 areal kakao rakyat di Sumatera Utara mencapai 49.171,94 Ha dengan total produksi 61.087,18 ton yang tersebar hampir diseluruh kabupaten Sumatera Utara, dimana salah satu sentra produksinya adalah kabupaten Asahan dengan total areal 11.102,65 Ha atau sebesar 22</w:t>
      </w:r>
      <w:proofErr w:type="gramStart"/>
      <w:r w:rsidRPr="00067398">
        <w:rPr>
          <w:sz w:val="22"/>
          <w:szCs w:val="22"/>
        </w:rPr>
        <w:t>,58</w:t>
      </w:r>
      <w:proofErr w:type="gramEnd"/>
      <w:r w:rsidRPr="00067398">
        <w:rPr>
          <w:sz w:val="22"/>
          <w:szCs w:val="22"/>
        </w:rPr>
        <w:t xml:space="preserve"> % dari total Luas areal komoditi kakao di Provinsi Sumatera Utara dan produksi 10.672,69 ton atau 17,47% dari total produksi kakao Sumatera Utara (Disbun Provinsi Sumatera Utara, 2007). </w:t>
      </w:r>
    </w:p>
    <w:p w:rsidR="00FF6B8A" w:rsidRDefault="00FF6B8A" w:rsidP="00FF6B8A">
      <w:pPr>
        <w:widowControl w:val="0"/>
        <w:autoSpaceDE w:val="0"/>
        <w:autoSpaceDN w:val="0"/>
        <w:spacing w:line="360" w:lineRule="auto"/>
        <w:ind w:right="6"/>
        <w:jc w:val="both"/>
        <w:rPr>
          <w:sz w:val="22"/>
          <w:szCs w:val="22"/>
        </w:rPr>
        <w:sectPr w:rsidR="00FF6B8A" w:rsidSect="007F4650">
          <w:type w:val="continuous"/>
          <w:pgSz w:w="11907" w:h="16840" w:code="9"/>
          <w:pgMar w:top="1440" w:right="1440" w:bottom="1440" w:left="1440" w:header="720" w:footer="720" w:gutter="0"/>
          <w:cols w:num="2" w:space="720"/>
          <w:docGrid w:linePitch="360"/>
        </w:sectPr>
      </w:pPr>
      <w:r w:rsidRPr="00067398">
        <w:rPr>
          <w:sz w:val="22"/>
          <w:szCs w:val="22"/>
        </w:rPr>
        <w:tab/>
        <w:t xml:space="preserve">Penyebaran pertanaman kakao di Sumatera Utara meliputi 17 kabupaten dengan penyebarannya </w:t>
      </w:r>
    </w:p>
    <w:p w:rsidR="00FF6B8A" w:rsidRPr="00067398" w:rsidRDefault="00FF6B8A" w:rsidP="00FF6B8A">
      <w:pPr>
        <w:widowControl w:val="0"/>
        <w:autoSpaceDE w:val="0"/>
        <w:autoSpaceDN w:val="0"/>
        <w:ind w:right="6"/>
        <w:jc w:val="both"/>
        <w:rPr>
          <w:sz w:val="22"/>
          <w:szCs w:val="22"/>
        </w:rPr>
      </w:pPr>
    </w:p>
    <w:p w:rsidR="00FF6B8A" w:rsidRDefault="00FF6B8A" w:rsidP="00FF6B8A">
      <w:pPr>
        <w:widowControl w:val="0"/>
        <w:autoSpaceDE w:val="0"/>
        <w:autoSpaceDN w:val="0"/>
        <w:ind w:left="912" w:right="6" w:hanging="912"/>
        <w:jc w:val="both"/>
        <w:rPr>
          <w:sz w:val="22"/>
          <w:szCs w:val="22"/>
          <w:lang w:val="id-ID"/>
        </w:rPr>
      </w:pPr>
    </w:p>
    <w:p w:rsidR="00FF6B8A" w:rsidRDefault="00FF6B8A" w:rsidP="00FF6B8A">
      <w:pPr>
        <w:widowControl w:val="0"/>
        <w:autoSpaceDE w:val="0"/>
        <w:autoSpaceDN w:val="0"/>
        <w:ind w:left="912" w:right="6" w:hanging="912"/>
        <w:jc w:val="both"/>
        <w:rPr>
          <w:sz w:val="22"/>
          <w:szCs w:val="22"/>
          <w:lang w:val="id-ID"/>
        </w:rPr>
      </w:pPr>
    </w:p>
    <w:p w:rsidR="00FF6B8A" w:rsidRDefault="00FF6B8A" w:rsidP="00FF6B8A">
      <w:pPr>
        <w:widowControl w:val="0"/>
        <w:autoSpaceDE w:val="0"/>
        <w:autoSpaceDN w:val="0"/>
        <w:ind w:left="912" w:right="6" w:hanging="912"/>
        <w:jc w:val="both"/>
        <w:rPr>
          <w:sz w:val="22"/>
          <w:szCs w:val="22"/>
          <w:lang w:val="id-ID"/>
        </w:rPr>
      </w:pPr>
    </w:p>
    <w:p w:rsidR="00FF6B8A" w:rsidRDefault="00FF6B8A" w:rsidP="00FF6B8A">
      <w:pPr>
        <w:widowControl w:val="0"/>
        <w:autoSpaceDE w:val="0"/>
        <w:autoSpaceDN w:val="0"/>
        <w:ind w:left="912" w:right="6" w:hanging="912"/>
        <w:jc w:val="both"/>
        <w:rPr>
          <w:sz w:val="22"/>
          <w:szCs w:val="22"/>
          <w:lang w:val="id-ID"/>
        </w:rPr>
      </w:pPr>
    </w:p>
    <w:p w:rsidR="00FF6B8A" w:rsidRDefault="00FF6B8A" w:rsidP="00FF6B8A">
      <w:pPr>
        <w:widowControl w:val="0"/>
        <w:autoSpaceDE w:val="0"/>
        <w:autoSpaceDN w:val="0"/>
        <w:ind w:left="912" w:right="6" w:hanging="912"/>
        <w:jc w:val="both"/>
        <w:rPr>
          <w:sz w:val="22"/>
          <w:szCs w:val="22"/>
          <w:lang w:val="id-ID"/>
        </w:rPr>
      </w:pPr>
    </w:p>
    <w:p w:rsidR="00FF6B8A" w:rsidRDefault="00FF6B8A" w:rsidP="00FF6B8A">
      <w:pPr>
        <w:widowControl w:val="0"/>
        <w:autoSpaceDE w:val="0"/>
        <w:autoSpaceDN w:val="0"/>
        <w:ind w:left="912" w:right="6" w:hanging="912"/>
        <w:jc w:val="both"/>
        <w:rPr>
          <w:sz w:val="22"/>
          <w:szCs w:val="22"/>
          <w:lang w:val="id-ID"/>
        </w:rPr>
      </w:pPr>
    </w:p>
    <w:p w:rsidR="00FF6B8A" w:rsidRPr="00685017" w:rsidRDefault="00FF6B8A" w:rsidP="00FF6B8A">
      <w:pPr>
        <w:widowControl w:val="0"/>
        <w:autoSpaceDE w:val="0"/>
        <w:autoSpaceDN w:val="0"/>
        <w:ind w:left="912" w:right="6" w:hanging="912"/>
        <w:jc w:val="both"/>
        <w:rPr>
          <w:sz w:val="22"/>
          <w:szCs w:val="22"/>
          <w:lang w:val="id-ID"/>
        </w:rPr>
        <w:sectPr w:rsidR="00FF6B8A" w:rsidRPr="00685017" w:rsidSect="007F4650">
          <w:type w:val="continuous"/>
          <w:pgSz w:w="11907" w:h="16840" w:code="9"/>
          <w:pgMar w:top="1440" w:right="1440" w:bottom="1440" w:left="1440" w:header="720" w:footer="720" w:gutter="0"/>
          <w:cols w:space="720"/>
          <w:docGrid w:linePitch="360"/>
        </w:sectPr>
      </w:pPr>
    </w:p>
    <w:p w:rsidR="00FF6B8A" w:rsidRPr="00067398" w:rsidRDefault="00FF6B8A" w:rsidP="00FF6B8A">
      <w:pPr>
        <w:widowControl w:val="0"/>
        <w:autoSpaceDE w:val="0"/>
        <w:autoSpaceDN w:val="0"/>
        <w:ind w:left="912" w:right="6" w:hanging="912"/>
        <w:jc w:val="both"/>
        <w:rPr>
          <w:sz w:val="22"/>
          <w:szCs w:val="22"/>
        </w:rPr>
      </w:pPr>
      <w:proofErr w:type="gramStart"/>
      <w:r w:rsidRPr="00067398">
        <w:rPr>
          <w:sz w:val="22"/>
          <w:szCs w:val="22"/>
        </w:rPr>
        <w:lastRenderedPageBreak/>
        <w:t>Tabel 1.</w:t>
      </w:r>
      <w:proofErr w:type="gramEnd"/>
      <w:r w:rsidRPr="00067398">
        <w:rPr>
          <w:sz w:val="22"/>
          <w:szCs w:val="22"/>
        </w:rPr>
        <w:t xml:space="preserve"> Luas Areal Dan Produksi Kakao </w:t>
      </w:r>
      <w:r w:rsidRPr="00067398">
        <w:rPr>
          <w:bCs/>
          <w:sz w:val="22"/>
          <w:szCs w:val="22"/>
        </w:rPr>
        <w:t xml:space="preserve">Perkebunan </w:t>
      </w:r>
      <w:r w:rsidRPr="00067398">
        <w:rPr>
          <w:sz w:val="22"/>
          <w:szCs w:val="22"/>
        </w:rPr>
        <w:t xml:space="preserve">Rakyat Provinsi Sumatera Utara Menurut Kabupaten dan Komposisi Tanaman </w:t>
      </w:r>
      <w:proofErr w:type="gramStart"/>
      <w:r w:rsidRPr="00067398">
        <w:rPr>
          <w:sz w:val="22"/>
          <w:szCs w:val="22"/>
        </w:rPr>
        <w:t>Tahun  2007</w:t>
      </w:r>
      <w:proofErr w:type="gramEnd"/>
      <w:r w:rsidRPr="00067398">
        <w:rPr>
          <w:sz w:val="22"/>
          <w:szCs w:val="22"/>
        </w:rPr>
        <w:t>.</w:t>
      </w:r>
    </w:p>
    <w:tbl>
      <w:tblPr>
        <w:tblW w:w="9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1501"/>
        <w:gridCol w:w="1047"/>
        <w:gridCol w:w="992"/>
        <w:gridCol w:w="938"/>
        <w:gridCol w:w="949"/>
        <w:gridCol w:w="1147"/>
        <w:gridCol w:w="1164"/>
        <w:gridCol w:w="955"/>
      </w:tblGrid>
      <w:tr w:rsidR="00FF6B8A" w:rsidRPr="001B419B" w:rsidTr="00E1405E">
        <w:tc>
          <w:tcPr>
            <w:tcW w:w="450" w:type="dxa"/>
            <w:vMerge w:val="restart"/>
            <w:vAlign w:val="center"/>
          </w:tcPr>
          <w:p w:rsidR="00FF6B8A" w:rsidRPr="001B419B" w:rsidRDefault="00FF6B8A" w:rsidP="00E1405E">
            <w:pPr>
              <w:widowControl w:val="0"/>
              <w:autoSpaceDE w:val="0"/>
              <w:autoSpaceDN w:val="0"/>
              <w:ind w:left="-57" w:right="6"/>
              <w:jc w:val="both"/>
              <w:rPr>
                <w:bCs/>
                <w:sz w:val="18"/>
                <w:szCs w:val="22"/>
              </w:rPr>
            </w:pPr>
            <w:r w:rsidRPr="001B419B">
              <w:rPr>
                <w:bCs/>
                <w:sz w:val="18"/>
                <w:szCs w:val="22"/>
              </w:rPr>
              <w:t>No</w:t>
            </w:r>
          </w:p>
        </w:tc>
        <w:tc>
          <w:tcPr>
            <w:tcW w:w="1501" w:type="dxa"/>
            <w:vMerge w:val="restart"/>
            <w:vAlign w:val="center"/>
          </w:tcPr>
          <w:p w:rsidR="00FF6B8A" w:rsidRPr="001B419B" w:rsidRDefault="00FF6B8A" w:rsidP="00E1405E">
            <w:pPr>
              <w:widowControl w:val="0"/>
              <w:autoSpaceDE w:val="0"/>
              <w:autoSpaceDN w:val="0"/>
              <w:ind w:right="6"/>
              <w:jc w:val="both"/>
              <w:rPr>
                <w:bCs/>
                <w:sz w:val="18"/>
                <w:szCs w:val="22"/>
              </w:rPr>
            </w:pPr>
            <w:r w:rsidRPr="001B419B">
              <w:rPr>
                <w:bCs/>
                <w:sz w:val="18"/>
                <w:szCs w:val="22"/>
              </w:rPr>
              <w:t>Kabupaten</w:t>
            </w:r>
          </w:p>
        </w:tc>
        <w:tc>
          <w:tcPr>
            <w:tcW w:w="3926" w:type="dxa"/>
            <w:gridSpan w:val="4"/>
            <w:vAlign w:val="center"/>
          </w:tcPr>
          <w:p w:rsidR="00FF6B8A" w:rsidRPr="001B419B" w:rsidRDefault="00FF6B8A" w:rsidP="00E1405E">
            <w:pPr>
              <w:widowControl w:val="0"/>
              <w:autoSpaceDE w:val="0"/>
              <w:autoSpaceDN w:val="0"/>
              <w:ind w:right="6"/>
              <w:jc w:val="both"/>
              <w:rPr>
                <w:sz w:val="18"/>
                <w:szCs w:val="22"/>
              </w:rPr>
            </w:pPr>
            <w:r w:rsidRPr="001B419B">
              <w:rPr>
                <w:bCs/>
                <w:sz w:val="18"/>
                <w:szCs w:val="22"/>
              </w:rPr>
              <w:t>Luas Areal (Ha)</w:t>
            </w:r>
          </w:p>
        </w:tc>
        <w:tc>
          <w:tcPr>
            <w:tcW w:w="1147" w:type="dxa"/>
            <w:vMerge w:val="restart"/>
            <w:vAlign w:val="center"/>
          </w:tcPr>
          <w:p w:rsidR="00FF6B8A" w:rsidRPr="001B419B" w:rsidRDefault="00FF6B8A" w:rsidP="00E1405E">
            <w:pPr>
              <w:widowControl w:val="0"/>
              <w:autoSpaceDE w:val="0"/>
              <w:autoSpaceDN w:val="0"/>
              <w:ind w:right="6"/>
              <w:jc w:val="both"/>
              <w:rPr>
                <w:bCs/>
                <w:sz w:val="18"/>
                <w:szCs w:val="22"/>
              </w:rPr>
            </w:pPr>
            <w:r w:rsidRPr="001B419B">
              <w:rPr>
                <w:bCs/>
                <w:sz w:val="18"/>
                <w:szCs w:val="22"/>
              </w:rPr>
              <w:t>Produks</w:t>
            </w:r>
            <w:r w:rsidRPr="001B419B">
              <w:rPr>
                <w:sz w:val="18"/>
                <w:szCs w:val="22"/>
              </w:rPr>
              <w:t>i</w:t>
            </w:r>
          </w:p>
          <w:p w:rsidR="00FF6B8A" w:rsidRPr="001B419B" w:rsidRDefault="00FF6B8A" w:rsidP="00E1405E">
            <w:pPr>
              <w:widowControl w:val="0"/>
              <w:autoSpaceDE w:val="0"/>
              <w:autoSpaceDN w:val="0"/>
              <w:ind w:right="6"/>
              <w:jc w:val="both"/>
              <w:rPr>
                <w:sz w:val="18"/>
                <w:szCs w:val="22"/>
              </w:rPr>
            </w:pPr>
            <w:r w:rsidRPr="001B419B">
              <w:rPr>
                <w:bCs/>
                <w:sz w:val="18"/>
                <w:szCs w:val="22"/>
              </w:rPr>
              <w:lastRenderedPageBreak/>
              <w:t>(Ton)</w:t>
            </w:r>
          </w:p>
        </w:tc>
        <w:tc>
          <w:tcPr>
            <w:tcW w:w="1164" w:type="dxa"/>
            <w:vMerge w:val="restart"/>
            <w:vAlign w:val="center"/>
          </w:tcPr>
          <w:p w:rsidR="00FF6B8A" w:rsidRPr="001B419B" w:rsidRDefault="00FF6B8A" w:rsidP="00E1405E">
            <w:pPr>
              <w:widowControl w:val="0"/>
              <w:autoSpaceDE w:val="0"/>
              <w:autoSpaceDN w:val="0"/>
              <w:ind w:right="6"/>
              <w:jc w:val="center"/>
              <w:rPr>
                <w:sz w:val="18"/>
                <w:szCs w:val="22"/>
              </w:rPr>
            </w:pPr>
            <w:r w:rsidRPr="001B419B">
              <w:rPr>
                <w:bCs/>
                <w:sz w:val="18"/>
                <w:szCs w:val="22"/>
              </w:rPr>
              <w:lastRenderedPageBreak/>
              <w:t xml:space="preserve">Rata-rata </w:t>
            </w:r>
            <w:r w:rsidRPr="001B419B">
              <w:rPr>
                <w:bCs/>
                <w:sz w:val="18"/>
                <w:szCs w:val="22"/>
              </w:rPr>
              <w:lastRenderedPageBreak/>
              <w:t>Produksi (Kg/Ha/Th)</w:t>
            </w:r>
          </w:p>
        </w:tc>
        <w:tc>
          <w:tcPr>
            <w:tcW w:w="955" w:type="dxa"/>
            <w:vMerge w:val="restart"/>
            <w:vAlign w:val="center"/>
          </w:tcPr>
          <w:p w:rsidR="00FF6B8A" w:rsidRPr="001B419B" w:rsidRDefault="00FF6B8A" w:rsidP="00E1405E">
            <w:pPr>
              <w:widowControl w:val="0"/>
              <w:autoSpaceDE w:val="0"/>
              <w:autoSpaceDN w:val="0"/>
              <w:ind w:right="6"/>
              <w:jc w:val="center"/>
              <w:rPr>
                <w:sz w:val="18"/>
                <w:szCs w:val="22"/>
              </w:rPr>
            </w:pPr>
            <w:r w:rsidRPr="001B419B">
              <w:rPr>
                <w:bCs/>
                <w:sz w:val="18"/>
                <w:szCs w:val="22"/>
              </w:rPr>
              <w:lastRenderedPageBreak/>
              <w:t>Jlh. KK</w:t>
            </w:r>
          </w:p>
        </w:tc>
      </w:tr>
      <w:tr w:rsidR="00FF6B8A" w:rsidRPr="001B419B" w:rsidTr="00E1405E">
        <w:tc>
          <w:tcPr>
            <w:tcW w:w="450" w:type="dxa"/>
            <w:vMerge/>
          </w:tcPr>
          <w:p w:rsidR="00FF6B8A" w:rsidRPr="001B419B" w:rsidRDefault="00FF6B8A" w:rsidP="00E1405E">
            <w:pPr>
              <w:widowControl w:val="0"/>
              <w:autoSpaceDE w:val="0"/>
              <w:autoSpaceDN w:val="0"/>
              <w:ind w:right="6"/>
              <w:jc w:val="both"/>
              <w:rPr>
                <w:sz w:val="18"/>
                <w:szCs w:val="22"/>
              </w:rPr>
            </w:pPr>
          </w:p>
        </w:tc>
        <w:tc>
          <w:tcPr>
            <w:tcW w:w="1501" w:type="dxa"/>
            <w:vMerge/>
          </w:tcPr>
          <w:p w:rsidR="00FF6B8A" w:rsidRPr="001B419B" w:rsidRDefault="00FF6B8A" w:rsidP="00E1405E">
            <w:pPr>
              <w:widowControl w:val="0"/>
              <w:autoSpaceDE w:val="0"/>
              <w:autoSpaceDN w:val="0"/>
              <w:ind w:right="6"/>
              <w:jc w:val="both"/>
              <w:rPr>
                <w:sz w:val="18"/>
                <w:szCs w:val="22"/>
              </w:rPr>
            </w:pPr>
          </w:p>
        </w:tc>
        <w:tc>
          <w:tcPr>
            <w:tcW w:w="1047" w:type="dxa"/>
            <w:vAlign w:val="center"/>
          </w:tcPr>
          <w:p w:rsidR="00FF6B8A" w:rsidRPr="001B419B" w:rsidRDefault="00FF6B8A" w:rsidP="00E1405E">
            <w:pPr>
              <w:widowControl w:val="0"/>
              <w:autoSpaceDE w:val="0"/>
              <w:autoSpaceDN w:val="0"/>
              <w:ind w:right="6"/>
              <w:jc w:val="center"/>
              <w:rPr>
                <w:bCs/>
                <w:sz w:val="18"/>
                <w:szCs w:val="22"/>
              </w:rPr>
            </w:pPr>
            <w:r w:rsidRPr="001B419B">
              <w:rPr>
                <w:bCs/>
                <w:sz w:val="18"/>
                <w:szCs w:val="22"/>
              </w:rPr>
              <w:t>TBM</w:t>
            </w:r>
          </w:p>
        </w:tc>
        <w:tc>
          <w:tcPr>
            <w:tcW w:w="992" w:type="dxa"/>
            <w:vAlign w:val="center"/>
          </w:tcPr>
          <w:p w:rsidR="00FF6B8A" w:rsidRPr="001B419B" w:rsidRDefault="00FF6B8A" w:rsidP="00E1405E">
            <w:pPr>
              <w:widowControl w:val="0"/>
              <w:autoSpaceDE w:val="0"/>
              <w:autoSpaceDN w:val="0"/>
              <w:ind w:right="6"/>
              <w:jc w:val="center"/>
              <w:rPr>
                <w:bCs/>
                <w:sz w:val="18"/>
                <w:szCs w:val="22"/>
              </w:rPr>
            </w:pPr>
            <w:r w:rsidRPr="001B419B">
              <w:rPr>
                <w:bCs/>
                <w:sz w:val="18"/>
                <w:szCs w:val="22"/>
              </w:rPr>
              <w:t>TM</w:t>
            </w:r>
          </w:p>
        </w:tc>
        <w:tc>
          <w:tcPr>
            <w:tcW w:w="938" w:type="dxa"/>
            <w:vAlign w:val="center"/>
          </w:tcPr>
          <w:p w:rsidR="00FF6B8A" w:rsidRPr="001B419B" w:rsidRDefault="00FF6B8A" w:rsidP="00E1405E">
            <w:pPr>
              <w:widowControl w:val="0"/>
              <w:autoSpaceDE w:val="0"/>
              <w:autoSpaceDN w:val="0"/>
              <w:ind w:right="6"/>
              <w:jc w:val="center"/>
              <w:rPr>
                <w:bCs/>
                <w:sz w:val="18"/>
                <w:szCs w:val="22"/>
              </w:rPr>
            </w:pPr>
            <w:r w:rsidRPr="001B419B">
              <w:rPr>
                <w:bCs/>
                <w:sz w:val="18"/>
                <w:szCs w:val="22"/>
              </w:rPr>
              <w:t>TTM</w:t>
            </w:r>
          </w:p>
        </w:tc>
        <w:tc>
          <w:tcPr>
            <w:tcW w:w="949" w:type="dxa"/>
            <w:vAlign w:val="center"/>
          </w:tcPr>
          <w:p w:rsidR="00FF6B8A" w:rsidRPr="001B419B" w:rsidRDefault="00FF6B8A" w:rsidP="00E1405E">
            <w:pPr>
              <w:widowControl w:val="0"/>
              <w:autoSpaceDE w:val="0"/>
              <w:autoSpaceDN w:val="0"/>
              <w:ind w:right="6"/>
              <w:jc w:val="center"/>
              <w:rPr>
                <w:bCs/>
                <w:sz w:val="18"/>
                <w:szCs w:val="22"/>
              </w:rPr>
            </w:pPr>
            <w:r w:rsidRPr="001B419B">
              <w:rPr>
                <w:bCs/>
                <w:sz w:val="18"/>
                <w:szCs w:val="22"/>
              </w:rPr>
              <w:t>JLH</w:t>
            </w:r>
          </w:p>
        </w:tc>
        <w:tc>
          <w:tcPr>
            <w:tcW w:w="1147" w:type="dxa"/>
            <w:vMerge/>
          </w:tcPr>
          <w:p w:rsidR="00FF6B8A" w:rsidRPr="001B419B" w:rsidRDefault="00FF6B8A" w:rsidP="00E1405E">
            <w:pPr>
              <w:widowControl w:val="0"/>
              <w:autoSpaceDE w:val="0"/>
              <w:autoSpaceDN w:val="0"/>
              <w:ind w:right="6"/>
              <w:jc w:val="both"/>
              <w:rPr>
                <w:bCs/>
                <w:sz w:val="18"/>
                <w:szCs w:val="22"/>
              </w:rPr>
            </w:pPr>
          </w:p>
        </w:tc>
        <w:tc>
          <w:tcPr>
            <w:tcW w:w="1164" w:type="dxa"/>
            <w:vMerge/>
          </w:tcPr>
          <w:p w:rsidR="00FF6B8A" w:rsidRPr="001B419B" w:rsidRDefault="00FF6B8A" w:rsidP="00E1405E">
            <w:pPr>
              <w:widowControl w:val="0"/>
              <w:autoSpaceDE w:val="0"/>
              <w:autoSpaceDN w:val="0"/>
              <w:ind w:right="6"/>
              <w:jc w:val="both"/>
              <w:rPr>
                <w:bCs/>
                <w:sz w:val="18"/>
                <w:szCs w:val="22"/>
              </w:rPr>
            </w:pPr>
          </w:p>
        </w:tc>
        <w:tc>
          <w:tcPr>
            <w:tcW w:w="955" w:type="dxa"/>
            <w:vMerge/>
          </w:tcPr>
          <w:p w:rsidR="00FF6B8A" w:rsidRPr="001B419B" w:rsidRDefault="00FF6B8A" w:rsidP="00E1405E">
            <w:pPr>
              <w:widowControl w:val="0"/>
              <w:autoSpaceDE w:val="0"/>
              <w:autoSpaceDN w:val="0"/>
              <w:ind w:right="6"/>
              <w:jc w:val="both"/>
              <w:rPr>
                <w:bCs/>
                <w:sz w:val="18"/>
                <w:szCs w:val="22"/>
              </w:rPr>
            </w:pPr>
          </w:p>
        </w:tc>
      </w:tr>
      <w:tr w:rsidR="00FF6B8A" w:rsidRPr="001B419B" w:rsidTr="00E1405E">
        <w:tc>
          <w:tcPr>
            <w:tcW w:w="450" w:type="dxa"/>
          </w:tcPr>
          <w:p w:rsidR="00FF6B8A" w:rsidRPr="001B419B" w:rsidRDefault="00FF6B8A" w:rsidP="00E1405E">
            <w:pPr>
              <w:widowControl w:val="0"/>
              <w:tabs>
                <w:tab w:val="decimal" w:pos="288"/>
              </w:tabs>
              <w:autoSpaceDE w:val="0"/>
              <w:autoSpaceDN w:val="0"/>
              <w:ind w:right="6"/>
              <w:jc w:val="right"/>
              <w:rPr>
                <w:sz w:val="18"/>
                <w:szCs w:val="22"/>
              </w:rPr>
            </w:pPr>
            <w:r w:rsidRPr="001B419B">
              <w:rPr>
                <w:sz w:val="18"/>
                <w:szCs w:val="22"/>
              </w:rPr>
              <w:lastRenderedPageBreak/>
              <w:t>1.</w:t>
            </w:r>
          </w:p>
        </w:tc>
        <w:tc>
          <w:tcPr>
            <w:tcW w:w="1501" w:type="dxa"/>
          </w:tcPr>
          <w:p w:rsidR="00FF6B8A" w:rsidRPr="001B419B" w:rsidRDefault="00FF6B8A" w:rsidP="00E1405E">
            <w:pPr>
              <w:widowControl w:val="0"/>
              <w:autoSpaceDE w:val="0"/>
              <w:autoSpaceDN w:val="0"/>
              <w:ind w:right="6"/>
              <w:jc w:val="both"/>
              <w:rPr>
                <w:sz w:val="18"/>
                <w:szCs w:val="22"/>
              </w:rPr>
            </w:pPr>
            <w:r w:rsidRPr="001B419B">
              <w:rPr>
                <w:sz w:val="18"/>
                <w:szCs w:val="22"/>
              </w:rPr>
              <w:t>DeliSerdang</w:t>
            </w:r>
          </w:p>
        </w:tc>
        <w:tc>
          <w:tcPr>
            <w:tcW w:w="1047"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2.189,00</w:t>
            </w:r>
          </w:p>
        </w:tc>
        <w:tc>
          <w:tcPr>
            <w:tcW w:w="992"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5.309,77</w:t>
            </w:r>
          </w:p>
        </w:tc>
        <w:tc>
          <w:tcPr>
            <w:tcW w:w="938" w:type="dxa"/>
          </w:tcPr>
          <w:p w:rsidR="00FF6B8A" w:rsidRPr="001B419B" w:rsidRDefault="00FF6B8A" w:rsidP="00E1405E">
            <w:pPr>
              <w:widowControl w:val="0"/>
              <w:autoSpaceDE w:val="0"/>
              <w:autoSpaceDN w:val="0"/>
              <w:ind w:right="6"/>
              <w:jc w:val="right"/>
              <w:rPr>
                <w:sz w:val="18"/>
                <w:szCs w:val="22"/>
              </w:rPr>
            </w:pPr>
            <w:r w:rsidRPr="001B419B">
              <w:rPr>
                <w:sz w:val="18"/>
                <w:szCs w:val="22"/>
              </w:rPr>
              <w:t>154,00</w:t>
            </w:r>
          </w:p>
        </w:tc>
        <w:tc>
          <w:tcPr>
            <w:tcW w:w="949"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7.652,77</w:t>
            </w:r>
          </w:p>
        </w:tc>
        <w:tc>
          <w:tcPr>
            <w:tcW w:w="1147"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6.068,08</w:t>
            </w:r>
          </w:p>
        </w:tc>
        <w:tc>
          <w:tcPr>
            <w:tcW w:w="1164" w:type="dxa"/>
          </w:tcPr>
          <w:p w:rsidR="00FF6B8A" w:rsidRPr="001B419B" w:rsidRDefault="00FF6B8A" w:rsidP="00E1405E">
            <w:pPr>
              <w:widowControl w:val="0"/>
              <w:tabs>
                <w:tab w:val="decimal" w:pos="540"/>
              </w:tabs>
              <w:autoSpaceDE w:val="0"/>
              <w:autoSpaceDN w:val="0"/>
              <w:ind w:right="6"/>
              <w:jc w:val="right"/>
              <w:rPr>
                <w:sz w:val="18"/>
                <w:szCs w:val="22"/>
              </w:rPr>
            </w:pPr>
            <w:r w:rsidRPr="001B419B">
              <w:rPr>
                <w:sz w:val="18"/>
                <w:szCs w:val="22"/>
              </w:rPr>
              <w:t>1.142,81</w:t>
            </w:r>
          </w:p>
        </w:tc>
        <w:tc>
          <w:tcPr>
            <w:tcW w:w="955"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8.457</w:t>
            </w:r>
          </w:p>
        </w:tc>
      </w:tr>
      <w:tr w:rsidR="00FF6B8A" w:rsidRPr="001B419B" w:rsidTr="00E1405E">
        <w:tc>
          <w:tcPr>
            <w:tcW w:w="450" w:type="dxa"/>
          </w:tcPr>
          <w:p w:rsidR="00FF6B8A" w:rsidRPr="001B419B" w:rsidRDefault="00FF6B8A" w:rsidP="00E1405E">
            <w:pPr>
              <w:widowControl w:val="0"/>
              <w:tabs>
                <w:tab w:val="decimal" w:pos="288"/>
              </w:tabs>
              <w:autoSpaceDE w:val="0"/>
              <w:autoSpaceDN w:val="0"/>
              <w:ind w:right="6"/>
              <w:jc w:val="right"/>
              <w:rPr>
                <w:sz w:val="18"/>
                <w:szCs w:val="22"/>
              </w:rPr>
            </w:pPr>
            <w:r w:rsidRPr="001B419B">
              <w:rPr>
                <w:sz w:val="18"/>
                <w:szCs w:val="22"/>
              </w:rPr>
              <w:t>2.</w:t>
            </w:r>
          </w:p>
        </w:tc>
        <w:tc>
          <w:tcPr>
            <w:tcW w:w="1501" w:type="dxa"/>
          </w:tcPr>
          <w:p w:rsidR="00FF6B8A" w:rsidRPr="001B419B" w:rsidRDefault="00FF6B8A" w:rsidP="00E1405E">
            <w:pPr>
              <w:widowControl w:val="0"/>
              <w:autoSpaceDE w:val="0"/>
              <w:autoSpaceDN w:val="0"/>
              <w:ind w:right="6"/>
              <w:jc w:val="both"/>
              <w:rPr>
                <w:sz w:val="18"/>
                <w:szCs w:val="22"/>
              </w:rPr>
            </w:pPr>
            <w:r w:rsidRPr="001B419B">
              <w:rPr>
                <w:sz w:val="18"/>
                <w:szCs w:val="22"/>
              </w:rPr>
              <w:t>Langkat</w:t>
            </w:r>
          </w:p>
        </w:tc>
        <w:tc>
          <w:tcPr>
            <w:tcW w:w="1047" w:type="dxa"/>
          </w:tcPr>
          <w:p w:rsidR="00FF6B8A" w:rsidRPr="001B419B" w:rsidRDefault="00FF6B8A" w:rsidP="00E1405E">
            <w:pPr>
              <w:widowControl w:val="0"/>
              <w:autoSpaceDE w:val="0"/>
              <w:autoSpaceDN w:val="0"/>
              <w:ind w:right="6"/>
              <w:jc w:val="right"/>
              <w:rPr>
                <w:sz w:val="18"/>
                <w:szCs w:val="22"/>
              </w:rPr>
            </w:pPr>
            <w:r w:rsidRPr="001B419B">
              <w:rPr>
                <w:sz w:val="18"/>
                <w:szCs w:val="22"/>
              </w:rPr>
              <w:t>264,00</w:t>
            </w:r>
          </w:p>
        </w:tc>
        <w:tc>
          <w:tcPr>
            <w:tcW w:w="992"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2.098,00</w:t>
            </w:r>
          </w:p>
        </w:tc>
        <w:tc>
          <w:tcPr>
            <w:tcW w:w="938" w:type="dxa"/>
          </w:tcPr>
          <w:p w:rsidR="00FF6B8A" w:rsidRPr="001B419B" w:rsidRDefault="00FF6B8A" w:rsidP="00E1405E">
            <w:pPr>
              <w:widowControl w:val="0"/>
              <w:autoSpaceDE w:val="0"/>
              <w:autoSpaceDN w:val="0"/>
              <w:ind w:right="6"/>
              <w:jc w:val="right"/>
              <w:rPr>
                <w:sz w:val="18"/>
                <w:szCs w:val="22"/>
              </w:rPr>
            </w:pPr>
            <w:r w:rsidRPr="001B419B">
              <w:rPr>
                <w:sz w:val="18"/>
                <w:szCs w:val="22"/>
              </w:rPr>
              <w:t>9,00</w:t>
            </w:r>
          </w:p>
        </w:tc>
        <w:tc>
          <w:tcPr>
            <w:tcW w:w="949"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2.371,00</w:t>
            </w:r>
          </w:p>
        </w:tc>
        <w:tc>
          <w:tcPr>
            <w:tcW w:w="1147"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1.680,00</w:t>
            </w:r>
          </w:p>
        </w:tc>
        <w:tc>
          <w:tcPr>
            <w:tcW w:w="1164" w:type="dxa"/>
          </w:tcPr>
          <w:p w:rsidR="00FF6B8A" w:rsidRPr="001B419B" w:rsidRDefault="00FF6B8A" w:rsidP="00E1405E">
            <w:pPr>
              <w:widowControl w:val="0"/>
              <w:autoSpaceDE w:val="0"/>
              <w:autoSpaceDN w:val="0"/>
              <w:ind w:right="6"/>
              <w:jc w:val="right"/>
              <w:rPr>
                <w:sz w:val="18"/>
                <w:szCs w:val="22"/>
              </w:rPr>
            </w:pPr>
            <w:r w:rsidRPr="001B419B">
              <w:rPr>
                <w:sz w:val="18"/>
                <w:szCs w:val="22"/>
              </w:rPr>
              <w:t>800,76</w:t>
            </w:r>
          </w:p>
        </w:tc>
        <w:tc>
          <w:tcPr>
            <w:tcW w:w="955"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1.190</w:t>
            </w:r>
          </w:p>
        </w:tc>
      </w:tr>
      <w:tr w:rsidR="00FF6B8A" w:rsidRPr="001B419B" w:rsidTr="00E1405E">
        <w:tc>
          <w:tcPr>
            <w:tcW w:w="450" w:type="dxa"/>
          </w:tcPr>
          <w:p w:rsidR="00FF6B8A" w:rsidRPr="001B419B" w:rsidRDefault="00FF6B8A" w:rsidP="00E1405E">
            <w:pPr>
              <w:widowControl w:val="0"/>
              <w:tabs>
                <w:tab w:val="decimal" w:pos="288"/>
              </w:tabs>
              <w:autoSpaceDE w:val="0"/>
              <w:autoSpaceDN w:val="0"/>
              <w:ind w:right="6"/>
              <w:jc w:val="right"/>
              <w:rPr>
                <w:sz w:val="18"/>
                <w:szCs w:val="22"/>
              </w:rPr>
            </w:pPr>
            <w:r w:rsidRPr="001B419B">
              <w:rPr>
                <w:sz w:val="18"/>
                <w:szCs w:val="22"/>
              </w:rPr>
              <w:t>3.</w:t>
            </w:r>
          </w:p>
        </w:tc>
        <w:tc>
          <w:tcPr>
            <w:tcW w:w="1501" w:type="dxa"/>
          </w:tcPr>
          <w:p w:rsidR="00FF6B8A" w:rsidRPr="001B419B" w:rsidRDefault="00FF6B8A" w:rsidP="00E1405E">
            <w:pPr>
              <w:widowControl w:val="0"/>
              <w:autoSpaceDE w:val="0"/>
              <w:autoSpaceDN w:val="0"/>
              <w:ind w:right="6"/>
              <w:jc w:val="both"/>
              <w:rPr>
                <w:sz w:val="18"/>
                <w:szCs w:val="22"/>
              </w:rPr>
            </w:pPr>
            <w:r w:rsidRPr="001B419B">
              <w:rPr>
                <w:sz w:val="18"/>
                <w:szCs w:val="22"/>
              </w:rPr>
              <w:t>Simalungun</w:t>
            </w:r>
          </w:p>
        </w:tc>
        <w:tc>
          <w:tcPr>
            <w:tcW w:w="1047" w:type="dxa"/>
          </w:tcPr>
          <w:p w:rsidR="00FF6B8A" w:rsidRPr="001B419B" w:rsidRDefault="00FF6B8A" w:rsidP="00E1405E">
            <w:pPr>
              <w:widowControl w:val="0"/>
              <w:autoSpaceDE w:val="0"/>
              <w:autoSpaceDN w:val="0"/>
              <w:ind w:right="6"/>
              <w:jc w:val="right"/>
              <w:rPr>
                <w:sz w:val="18"/>
                <w:szCs w:val="22"/>
              </w:rPr>
            </w:pPr>
            <w:r w:rsidRPr="001B419B">
              <w:rPr>
                <w:sz w:val="18"/>
                <w:szCs w:val="22"/>
              </w:rPr>
              <w:t>881,31</w:t>
            </w:r>
          </w:p>
        </w:tc>
        <w:tc>
          <w:tcPr>
            <w:tcW w:w="992"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4.429,67</w:t>
            </w:r>
          </w:p>
        </w:tc>
        <w:tc>
          <w:tcPr>
            <w:tcW w:w="938" w:type="dxa"/>
          </w:tcPr>
          <w:p w:rsidR="00FF6B8A" w:rsidRPr="001B419B" w:rsidRDefault="00FF6B8A" w:rsidP="00E1405E">
            <w:pPr>
              <w:widowControl w:val="0"/>
              <w:autoSpaceDE w:val="0"/>
              <w:autoSpaceDN w:val="0"/>
              <w:ind w:right="6"/>
              <w:jc w:val="right"/>
              <w:rPr>
                <w:sz w:val="18"/>
                <w:szCs w:val="22"/>
              </w:rPr>
            </w:pPr>
            <w:r w:rsidRPr="001B419B">
              <w:rPr>
                <w:sz w:val="18"/>
                <w:szCs w:val="22"/>
              </w:rPr>
              <w:t>10,50</w:t>
            </w:r>
          </w:p>
        </w:tc>
        <w:tc>
          <w:tcPr>
            <w:tcW w:w="949"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5.321,48</w:t>
            </w:r>
          </w:p>
        </w:tc>
        <w:tc>
          <w:tcPr>
            <w:tcW w:w="1147"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4.677,66</w:t>
            </w:r>
          </w:p>
        </w:tc>
        <w:tc>
          <w:tcPr>
            <w:tcW w:w="1164" w:type="dxa"/>
          </w:tcPr>
          <w:p w:rsidR="00FF6B8A" w:rsidRPr="001B419B" w:rsidRDefault="00FF6B8A" w:rsidP="00E1405E">
            <w:pPr>
              <w:widowControl w:val="0"/>
              <w:tabs>
                <w:tab w:val="decimal" w:pos="540"/>
              </w:tabs>
              <w:autoSpaceDE w:val="0"/>
              <w:autoSpaceDN w:val="0"/>
              <w:ind w:right="6"/>
              <w:jc w:val="right"/>
              <w:rPr>
                <w:sz w:val="18"/>
                <w:szCs w:val="22"/>
              </w:rPr>
            </w:pPr>
            <w:r w:rsidRPr="001B419B">
              <w:rPr>
                <w:sz w:val="18"/>
                <w:szCs w:val="22"/>
              </w:rPr>
              <w:t>1.055,98</w:t>
            </w:r>
          </w:p>
        </w:tc>
        <w:tc>
          <w:tcPr>
            <w:tcW w:w="955"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5.761</w:t>
            </w:r>
          </w:p>
        </w:tc>
      </w:tr>
      <w:tr w:rsidR="00FF6B8A" w:rsidRPr="001B419B" w:rsidTr="00E1405E">
        <w:tc>
          <w:tcPr>
            <w:tcW w:w="450" w:type="dxa"/>
          </w:tcPr>
          <w:p w:rsidR="00FF6B8A" w:rsidRPr="001B419B" w:rsidRDefault="00FF6B8A" w:rsidP="00E1405E">
            <w:pPr>
              <w:widowControl w:val="0"/>
              <w:tabs>
                <w:tab w:val="decimal" w:pos="288"/>
              </w:tabs>
              <w:autoSpaceDE w:val="0"/>
              <w:autoSpaceDN w:val="0"/>
              <w:ind w:right="6"/>
              <w:jc w:val="right"/>
              <w:rPr>
                <w:sz w:val="18"/>
                <w:szCs w:val="22"/>
              </w:rPr>
            </w:pPr>
            <w:r w:rsidRPr="001B419B">
              <w:rPr>
                <w:sz w:val="18"/>
                <w:szCs w:val="22"/>
              </w:rPr>
              <w:t>4.</w:t>
            </w:r>
          </w:p>
        </w:tc>
        <w:tc>
          <w:tcPr>
            <w:tcW w:w="1501" w:type="dxa"/>
          </w:tcPr>
          <w:p w:rsidR="00FF6B8A" w:rsidRPr="001B419B" w:rsidRDefault="00FF6B8A" w:rsidP="00E1405E">
            <w:pPr>
              <w:widowControl w:val="0"/>
              <w:autoSpaceDE w:val="0"/>
              <w:autoSpaceDN w:val="0"/>
              <w:ind w:right="6"/>
              <w:jc w:val="both"/>
              <w:rPr>
                <w:sz w:val="18"/>
                <w:szCs w:val="22"/>
              </w:rPr>
            </w:pPr>
            <w:r w:rsidRPr="001B419B">
              <w:rPr>
                <w:sz w:val="18"/>
                <w:szCs w:val="22"/>
              </w:rPr>
              <w:t>Karo</w:t>
            </w:r>
          </w:p>
        </w:tc>
        <w:tc>
          <w:tcPr>
            <w:tcW w:w="1047"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1.407,50</w:t>
            </w:r>
          </w:p>
        </w:tc>
        <w:tc>
          <w:tcPr>
            <w:tcW w:w="992"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1.739,00</w:t>
            </w:r>
          </w:p>
        </w:tc>
        <w:tc>
          <w:tcPr>
            <w:tcW w:w="938" w:type="dxa"/>
          </w:tcPr>
          <w:p w:rsidR="00FF6B8A" w:rsidRPr="001B419B" w:rsidRDefault="00FF6B8A" w:rsidP="00E1405E">
            <w:pPr>
              <w:widowControl w:val="0"/>
              <w:autoSpaceDE w:val="0"/>
              <w:autoSpaceDN w:val="0"/>
              <w:ind w:right="6"/>
              <w:jc w:val="right"/>
              <w:rPr>
                <w:sz w:val="18"/>
                <w:szCs w:val="22"/>
              </w:rPr>
            </w:pPr>
            <w:r w:rsidRPr="001B419B">
              <w:rPr>
                <w:sz w:val="18"/>
                <w:szCs w:val="22"/>
              </w:rPr>
              <w:t>-</w:t>
            </w:r>
          </w:p>
        </w:tc>
        <w:tc>
          <w:tcPr>
            <w:tcW w:w="949"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3.146,50</w:t>
            </w:r>
          </w:p>
        </w:tc>
        <w:tc>
          <w:tcPr>
            <w:tcW w:w="1147"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1.734,71</w:t>
            </w:r>
          </w:p>
        </w:tc>
        <w:tc>
          <w:tcPr>
            <w:tcW w:w="1164" w:type="dxa"/>
          </w:tcPr>
          <w:p w:rsidR="00FF6B8A" w:rsidRPr="001B419B" w:rsidRDefault="00FF6B8A" w:rsidP="00E1405E">
            <w:pPr>
              <w:widowControl w:val="0"/>
              <w:autoSpaceDE w:val="0"/>
              <w:autoSpaceDN w:val="0"/>
              <w:ind w:right="6"/>
              <w:jc w:val="right"/>
              <w:rPr>
                <w:sz w:val="18"/>
                <w:szCs w:val="22"/>
              </w:rPr>
            </w:pPr>
            <w:r w:rsidRPr="001B419B">
              <w:rPr>
                <w:sz w:val="18"/>
                <w:szCs w:val="22"/>
              </w:rPr>
              <w:t>997,53</w:t>
            </w:r>
          </w:p>
        </w:tc>
        <w:tc>
          <w:tcPr>
            <w:tcW w:w="955"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2.969</w:t>
            </w:r>
          </w:p>
        </w:tc>
      </w:tr>
      <w:tr w:rsidR="00FF6B8A" w:rsidRPr="001B419B" w:rsidTr="00E1405E">
        <w:tc>
          <w:tcPr>
            <w:tcW w:w="450" w:type="dxa"/>
          </w:tcPr>
          <w:p w:rsidR="00FF6B8A" w:rsidRPr="001B419B" w:rsidRDefault="00FF6B8A" w:rsidP="00E1405E">
            <w:pPr>
              <w:widowControl w:val="0"/>
              <w:tabs>
                <w:tab w:val="decimal" w:pos="288"/>
              </w:tabs>
              <w:autoSpaceDE w:val="0"/>
              <w:autoSpaceDN w:val="0"/>
              <w:ind w:right="6"/>
              <w:jc w:val="right"/>
              <w:rPr>
                <w:sz w:val="18"/>
                <w:szCs w:val="22"/>
              </w:rPr>
            </w:pPr>
            <w:r w:rsidRPr="001B419B">
              <w:rPr>
                <w:sz w:val="18"/>
                <w:szCs w:val="22"/>
              </w:rPr>
              <w:t>5.</w:t>
            </w:r>
          </w:p>
        </w:tc>
        <w:tc>
          <w:tcPr>
            <w:tcW w:w="1501" w:type="dxa"/>
          </w:tcPr>
          <w:p w:rsidR="00FF6B8A" w:rsidRPr="001B419B" w:rsidRDefault="00FF6B8A" w:rsidP="00E1405E">
            <w:pPr>
              <w:widowControl w:val="0"/>
              <w:autoSpaceDE w:val="0"/>
              <w:autoSpaceDN w:val="0"/>
              <w:ind w:right="6"/>
              <w:jc w:val="both"/>
              <w:rPr>
                <w:sz w:val="18"/>
                <w:szCs w:val="22"/>
              </w:rPr>
            </w:pPr>
            <w:r w:rsidRPr="001B419B">
              <w:rPr>
                <w:sz w:val="18"/>
                <w:szCs w:val="22"/>
              </w:rPr>
              <w:t>Dairi</w:t>
            </w:r>
          </w:p>
        </w:tc>
        <w:tc>
          <w:tcPr>
            <w:tcW w:w="1047" w:type="dxa"/>
          </w:tcPr>
          <w:p w:rsidR="00FF6B8A" w:rsidRPr="001B419B" w:rsidRDefault="00FF6B8A" w:rsidP="00E1405E">
            <w:pPr>
              <w:widowControl w:val="0"/>
              <w:autoSpaceDE w:val="0"/>
              <w:autoSpaceDN w:val="0"/>
              <w:ind w:right="6"/>
              <w:jc w:val="right"/>
              <w:rPr>
                <w:sz w:val="18"/>
                <w:szCs w:val="22"/>
              </w:rPr>
            </w:pPr>
            <w:r w:rsidRPr="001B419B">
              <w:rPr>
                <w:sz w:val="18"/>
                <w:szCs w:val="22"/>
              </w:rPr>
              <w:t>118,00</w:t>
            </w:r>
          </w:p>
        </w:tc>
        <w:tc>
          <w:tcPr>
            <w:tcW w:w="992" w:type="dxa"/>
          </w:tcPr>
          <w:p w:rsidR="00FF6B8A" w:rsidRPr="001B419B" w:rsidRDefault="00FF6B8A" w:rsidP="00E1405E">
            <w:pPr>
              <w:widowControl w:val="0"/>
              <w:autoSpaceDE w:val="0"/>
              <w:autoSpaceDN w:val="0"/>
              <w:ind w:right="6"/>
              <w:jc w:val="right"/>
              <w:rPr>
                <w:sz w:val="18"/>
                <w:szCs w:val="22"/>
              </w:rPr>
            </w:pPr>
            <w:r w:rsidRPr="001B419B">
              <w:rPr>
                <w:sz w:val="18"/>
                <w:szCs w:val="22"/>
              </w:rPr>
              <w:t>213,00</w:t>
            </w:r>
          </w:p>
        </w:tc>
        <w:tc>
          <w:tcPr>
            <w:tcW w:w="938" w:type="dxa"/>
          </w:tcPr>
          <w:p w:rsidR="00FF6B8A" w:rsidRPr="001B419B" w:rsidRDefault="00FF6B8A" w:rsidP="00E1405E">
            <w:pPr>
              <w:widowControl w:val="0"/>
              <w:autoSpaceDE w:val="0"/>
              <w:autoSpaceDN w:val="0"/>
              <w:ind w:right="6"/>
              <w:jc w:val="right"/>
              <w:rPr>
                <w:sz w:val="18"/>
                <w:szCs w:val="22"/>
              </w:rPr>
            </w:pPr>
            <w:r w:rsidRPr="001B419B">
              <w:rPr>
                <w:sz w:val="18"/>
                <w:szCs w:val="22"/>
              </w:rPr>
              <w:t>-</w:t>
            </w:r>
          </w:p>
        </w:tc>
        <w:tc>
          <w:tcPr>
            <w:tcW w:w="949" w:type="dxa"/>
          </w:tcPr>
          <w:p w:rsidR="00FF6B8A" w:rsidRPr="001B419B" w:rsidRDefault="00FF6B8A" w:rsidP="00E1405E">
            <w:pPr>
              <w:widowControl w:val="0"/>
              <w:autoSpaceDE w:val="0"/>
              <w:autoSpaceDN w:val="0"/>
              <w:ind w:right="6"/>
              <w:jc w:val="right"/>
              <w:rPr>
                <w:sz w:val="18"/>
                <w:szCs w:val="22"/>
              </w:rPr>
            </w:pPr>
            <w:r w:rsidRPr="001B419B">
              <w:rPr>
                <w:sz w:val="18"/>
                <w:szCs w:val="22"/>
              </w:rPr>
              <w:t>401,00</w:t>
            </w:r>
          </w:p>
        </w:tc>
        <w:tc>
          <w:tcPr>
            <w:tcW w:w="1147" w:type="dxa"/>
          </w:tcPr>
          <w:p w:rsidR="00FF6B8A" w:rsidRPr="001B419B" w:rsidRDefault="00FF6B8A" w:rsidP="00E1405E">
            <w:pPr>
              <w:widowControl w:val="0"/>
              <w:autoSpaceDE w:val="0"/>
              <w:autoSpaceDN w:val="0"/>
              <w:ind w:right="6"/>
              <w:jc w:val="right"/>
              <w:rPr>
                <w:sz w:val="18"/>
                <w:szCs w:val="22"/>
              </w:rPr>
            </w:pPr>
            <w:r w:rsidRPr="001B419B">
              <w:rPr>
                <w:sz w:val="18"/>
                <w:szCs w:val="22"/>
              </w:rPr>
              <w:t>154,45</w:t>
            </w:r>
          </w:p>
        </w:tc>
        <w:tc>
          <w:tcPr>
            <w:tcW w:w="1164" w:type="dxa"/>
          </w:tcPr>
          <w:p w:rsidR="00FF6B8A" w:rsidRPr="001B419B" w:rsidRDefault="00FF6B8A" w:rsidP="00E1405E">
            <w:pPr>
              <w:widowControl w:val="0"/>
              <w:autoSpaceDE w:val="0"/>
              <w:autoSpaceDN w:val="0"/>
              <w:ind w:right="6"/>
              <w:jc w:val="right"/>
              <w:rPr>
                <w:sz w:val="18"/>
                <w:szCs w:val="22"/>
              </w:rPr>
            </w:pPr>
            <w:r w:rsidRPr="001B419B">
              <w:rPr>
                <w:sz w:val="18"/>
                <w:szCs w:val="22"/>
              </w:rPr>
              <w:t>725,12</w:t>
            </w:r>
          </w:p>
        </w:tc>
        <w:tc>
          <w:tcPr>
            <w:tcW w:w="955" w:type="dxa"/>
          </w:tcPr>
          <w:p w:rsidR="00FF6B8A" w:rsidRPr="001B419B" w:rsidRDefault="00FF6B8A" w:rsidP="00E1405E">
            <w:pPr>
              <w:widowControl w:val="0"/>
              <w:autoSpaceDE w:val="0"/>
              <w:autoSpaceDN w:val="0"/>
              <w:ind w:right="6"/>
              <w:jc w:val="right"/>
              <w:rPr>
                <w:sz w:val="18"/>
                <w:szCs w:val="22"/>
              </w:rPr>
            </w:pPr>
            <w:r w:rsidRPr="001B419B">
              <w:rPr>
                <w:sz w:val="18"/>
                <w:szCs w:val="22"/>
              </w:rPr>
              <w:t>944</w:t>
            </w:r>
          </w:p>
        </w:tc>
      </w:tr>
      <w:tr w:rsidR="00FF6B8A" w:rsidRPr="001B419B" w:rsidTr="00E1405E">
        <w:tc>
          <w:tcPr>
            <w:tcW w:w="450" w:type="dxa"/>
          </w:tcPr>
          <w:p w:rsidR="00FF6B8A" w:rsidRPr="001B419B" w:rsidRDefault="00FF6B8A" w:rsidP="00E1405E">
            <w:pPr>
              <w:widowControl w:val="0"/>
              <w:tabs>
                <w:tab w:val="decimal" w:pos="288"/>
              </w:tabs>
              <w:autoSpaceDE w:val="0"/>
              <w:autoSpaceDN w:val="0"/>
              <w:ind w:right="6"/>
              <w:jc w:val="right"/>
              <w:rPr>
                <w:sz w:val="18"/>
                <w:szCs w:val="22"/>
              </w:rPr>
            </w:pPr>
            <w:r w:rsidRPr="001B419B">
              <w:rPr>
                <w:sz w:val="18"/>
                <w:szCs w:val="22"/>
              </w:rPr>
              <w:t>6.</w:t>
            </w:r>
          </w:p>
        </w:tc>
        <w:tc>
          <w:tcPr>
            <w:tcW w:w="1501" w:type="dxa"/>
          </w:tcPr>
          <w:p w:rsidR="00FF6B8A" w:rsidRPr="001B419B" w:rsidRDefault="00FF6B8A" w:rsidP="00E1405E">
            <w:pPr>
              <w:widowControl w:val="0"/>
              <w:autoSpaceDE w:val="0"/>
              <w:autoSpaceDN w:val="0"/>
              <w:ind w:right="6"/>
              <w:jc w:val="both"/>
              <w:rPr>
                <w:sz w:val="18"/>
                <w:szCs w:val="22"/>
              </w:rPr>
            </w:pPr>
            <w:r w:rsidRPr="001B419B">
              <w:rPr>
                <w:sz w:val="18"/>
                <w:szCs w:val="22"/>
              </w:rPr>
              <w:t>Tap.Utara</w:t>
            </w:r>
          </w:p>
        </w:tc>
        <w:tc>
          <w:tcPr>
            <w:tcW w:w="1047"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1.158,25</w:t>
            </w:r>
          </w:p>
        </w:tc>
        <w:tc>
          <w:tcPr>
            <w:tcW w:w="992"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1.421,50</w:t>
            </w:r>
          </w:p>
        </w:tc>
        <w:tc>
          <w:tcPr>
            <w:tcW w:w="938" w:type="dxa"/>
          </w:tcPr>
          <w:p w:rsidR="00FF6B8A" w:rsidRPr="001B419B" w:rsidRDefault="00FF6B8A" w:rsidP="00E1405E">
            <w:pPr>
              <w:widowControl w:val="0"/>
              <w:autoSpaceDE w:val="0"/>
              <w:autoSpaceDN w:val="0"/>
              <w:ind w:right="6"/>
              <w:jc w:val="right"/>
              <w:rPr>
                <w:sz w:val="18"/>
                <w:szCs w:val="22"/>
              </w:rPr>
            </w:pPr>
            <w:r w:rsidRPr="001B419B">
              <w:rPr>
                <w:sz w:val="18"/>
                <w:szCs w:val="22"/>
              </w:rPr>
              <w:t>127,25</w:t>
            </w:r>
          </w:p>
        </w:tc>
        <w:tc>
          <w:tcPr>
            <w:tcW w:w="949"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2.707,00</w:t>
            </w:r>
          </w:p>
        </w:tc>
        <w:tc>
          <w:tcPr>
            <w:tcW w:w="1147" w:type="dxa"/>
          </w:tcPr>
          <w:p w:rsidR="00FF6B8A" w:rsidRPr="001B419B" w:rsidRDefault="00FF6B8A" w:rsidP="00E1405E">
            <w:pPr>
              <w:widowControl w:val="0"/>
              <w:autoSpaceDE w:val="0"/>
              <w:autoSpaceDN w:val="0"/>
              <w:ind w:right="6"/>
              <w:jc w:val="right"/>
              <w:rPr>
                <w:sz w:val="18"/>
                <w:szCs w:val="22"/>
              </w:rPr>
            </w:pPr>
            <w:r w:rsidRPr="001B419B">
              <w:rPr>
                <w:sz w:val="18"/>
                <w:szCs w:val="22"/>
              </w:rPr>
              <w:t>817,82</w:t>
            </w:r>
          </w:p>
        </w:tc>
        <w:tc>
          <w:tcPr>
            <w:tcW w:w="1164" w:type="dxa"/>
          </w:tcPr>
          <w:p w:rsidR="00FF6B8A" w:rsidRPr="001B419B" w:rsidRDefault="00FF6B8A" w:rsidP="00E1405E">
            <w:pPr>
              <w:widowControl w:val="0"/>
              <w:autoSpaceDE w:val="0"/>
              <w:autoSpaceDN w:val="0"/>
              <w:ind w:right="6"/>
              <w:jc w:val="right"/>
              <w:rPr>
                <w:sz w:val="18"/>
                <w:szCs w:val="22"/>
              </w:rPr>
            </w:pPr>
            <w:r w:rsidRPr="001B419B">
              <w:rPr>
                <w:sz w:val="18"/>
                <w:szCs w:val="22"/>
              </w:rPr>
              <w:t>575,32</w:t>
            </w:r>
          </w:p>
        </w:tc>
        <w:tc>
          <w:tcPr>
            <w:tcW w:w="955"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3.609</w:t>
            </w:r>
          </w:p>
        </w:tc>
      </w:tr>
      <w:tr w:rsidR="00FF6B8A" w:rsidRPr="001B419B" w:rsidTr="00E1405E">
        <w:tc>
          <w:tcPr>
            <w:tcW w:w="450" w:type="dxa"/>
          </w:tcPr>
          <w:p w:rsidR="00FF6B8A" w:rsidRPr="001B419B" w:rsidRDefault="00FF6B8A" w:rsidP="00E1405E">
            <w:pPr>
              <w:widowControl w:val="0"/>
              <w:tabs>
                <w:tab w:val="decimal" w:pos="288"/>
              </w:tabs>
              <w:autoSpaceDE w:val="0"/>
              <w:autoSpaceDN w:val="0"/>
              <w:ind w:right="6"/>
              <w:jc w:val="right"/>
              <w:rPr>
                <w:sz w:val="18"/>
                <w:szCs w:val="22"/>
              </w:rPr>
            </w:pPr>
            <w:r w:rsidRPr="001B419B">
              <w:rPr>
                <w:sz w:val="18"/>
                <w:szCs w:val="22"/>
              </w:rPr>
              <w:t>7.</w:t>
            </w:r>
          </w:p>
        </w:tc>
        <w:tc>
          <w:tcPr>
            <w:tcW w:w="1501" w:type="dxa"/>
          </w:tcPr>
          <w:p w:rsidR="00FF6B8A" w:rsidRPr="001B419B" w:rsidRDefault="00FF6B8A" w:rsidP="00E1405E">
            <w:pPr>
              <w:widowControl w:val="0"/>
              <w:autoSpaceDE w:val="0"/>
              <w:autoSpaceDN w:val="0"/>
              <w:ind w:right="6"/>
              <w:jc w:val="both"/>
              <w:rPr>
                <w:sz w:val="18"/>
                <w:szCs w:val="22"/>
              </w:rPr>
            </w:pPr>
            <w:r w:rsidRPr="001B419B">
              <w:rPr>
                <w:sz w:val="18"/>
                <w:szCs w:val="22"/>
              </w:rPr>
              <w:t>Tap.Tengah</w:t>
            </w:r>
          </w:p>
        </w:tc>
        <w:tc>
          <w:tcPr>
            <w:tcW w:w="1047"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1.049,00</w:t>
            </w:r>
          </w:p>
        </w:tc>
        <w:tc>
          <w:tcPr>
            <w:tcW w:w="992"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1.555,00</w:t>
            </w:r>
          </w:p>
        </w:tc>
        <w:tc>
          <w:tcPr>
            <w:tcW w:w="938" w:type="dxa"/>
          </w:tcPr>
          <w:p w:rsidR="00FF6B8A" w:rsidRPr="001B419B" w:rsidRDefault="00FF6B8A" w:rsidP="00E1405E">
            <w:pPr>
              <w:widowControl w:val="0"/>
              <w:autoSpaceDE w:val="0"/>
              <w:autoSpaceDN w:val="0"/>
              <w:ind w:right="6"/>
              <w:jc w:val="right"/>
              <w:rPr>
                <w:sz w:val="18"/>
                <w:szCs w:val="22"/>
              </w:rPr>
            </w:pPr>
            <w:r w:rsidRPr="001B419B">
              <w:rPr>
                <w:sz w:val="18"/>
                <w:szCs w:val="22"/>
              </w:rPr>
              <w:t>-</w:t>
            </w:r>
          </w:p>
        </w:tc>
        <w:tc>
          <w:tcPr>
            <w:tcW w:w="949"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2.604,00</w:t>
            </w:r>
          </w:p>
        </w:tc>
        <w:tc>
          <w:tcPr>
            <w:tcW w:w="1147"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1.519,11</w:t>
            </w:r>
          </w:p>
        </w:tc>
        <w:tc>
          <w:tcPr>
            <w:tcW w:w="1164" w:type="dxa"/>
          </w:tcPr>
          <w:p w:rsidR="00FF6B8A" w:rsidRPr="001B419B" w:rsidRDefault="00FF6B8A" w:rsidP="00E1405E">
            <w:pPr>
              <w:widowControl w:val="0"/>
              <w:autoSpaceDE w:val="0"/>
              <w:autoSpaceDN w:val="0"/>
              <w:ind w:right="6"/>
              <w:jc w:val="right"/>
              <w:rPr>
                <w:sz w:val="18"/>
                <w:szCs w:val="22"/>
              </w:rPr>
            </w:pPr>
            <w:r w:rsidRPr="001B419B">
              <w:rPr>
                <w:sz w:val="18"/>
                <w:szCs w:val="22"/>
              </w:rPr>
              <w:t>976,92</w:t>
            </w:r>
          </w:p>
        </w:tc>
        <w:tc>
          <w:tcPr>
            <w:tcW w:w="955"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3.780</w:t>
            </w:r>
          </w:p>
        </w:tc>
      </w:tr>
      <w:tr w:rsidR="00FF6B8A" w:rsidRPr="001B419B" w:rsidTr="00E1405E">
        <w:tc>
          <w:tcPr>
            <w:tcW w:w="450" w:type="dxa"/>
          </w:tcPr>
          <w:p w:rsidR="00FF6B8A" w:rsidRPr="001B419B" w:rsidRDefault="00FF6B8A" w:rsidP="00E1405E">
            <w:pPr>
              <w:widowControl w:val="0"/>
              <w:tabs>
                <w:tab w:val="decimal" w:pos="288"/>
              </w:tabs>
              <w:autoSpaceDE w:val="0"/>
              <w:autoSpaceDN w:val="0"/>
              <w:ind w:right="6"/>
              <w:jc w:val="right"/>
              <w:rPr>
                <w:sz w:val="18"/>
                <w:szCs w:val="22"/>
              </w:rPr>
            </w:pPr>
            <w:r w:rsidRPr="001B419B">
              <w:rPr>
                <w:sz w:val="18"/>
                <w:szCs w:val="22"/>
              </w:rPr>
              <w:t>8.</w:t>
            </w:r>
          </w:p>
        </w:tc>
        <w:tc>
          <w:tcPr>
            <w:tcW w:w="1501" w:type="dxa"/>
          </w:tcPr>
          <w:p w:rsidR="00FF6B8A" w:rsidRPr="001B419B" w:rsidRDefault="00FF6B8A" w:rsidP="00E1405E">
            <w:pPr>
              <w:widowControl w:val="0"/>
              <w:autoSpaceDE w:val="0"/>
              <w:autoSpaceDN w:val="0"/>
              <w:ind w:right="6"/>
              <w:jc w:val="both"/>
              <w:rPr>
                <w:sz w:val="18"/>
                <w:szCs w:val="22"/>
              </w:rPr>
            </w:pPr>
            <w:r w:rsidRPr="001B419B">
              <w:rPr>
                <w:sz w:val="18"/>
                <w:szCs w:val="22"/>
              </w:rPr>
              <w:t>Nias</w:t>
            </w:r>
          </w:p>
        </w:tc>
        <w:tc>
          <w:tcPr>
            <w:tcW w:w="1047"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2.953,00</w:t>
            </w:r>
          </w:p>
        </w:tc>
        <w:tc>
          <w:tcPr>
            <w:tcW w:w="992"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4.254,00</w:t>
            </w:r>
          </w:p>
        </w:tc>
        <w:tc>
          <w:tcPr>
            <w:tcW w:w="938" w:type="dxa"/>
          </w:tcPr>
          <w:p w:rsidR="00FF6B8A" w:rsidRPr="001B419B" w:rsidRDefault="00FF6B8A" w:rsidP="00E1405E">
            <w:pPr>
              <w:widowControl w:val="0"/>
              <w:autoSpaceDE w:val="0"/>
              <w:autoSpaceDN w:val="0"/>
              <w:ind w:right="6"/>
              <w:jc w:val="right"/>
              <w:rPr>
                <w:sz w:val="18"/>
                <w:szCs w:val="22"/>
              </w:rPr>
            </w:pPr>
            <w:r w:rsidRPr="001B419B">
              <w:rPr>
                <w:sz w:val="18"/>
                <w:szCs w:val="22"/>
              </w:rPr>
              <w:t>8,00</w:t>
            </w:r>
          </w:p>
        </w:tc>
        <w:tc>
          <w:tcPr>
            <w:tcW w:w="949"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7.215,00</w:t>
            </w:r>
          </w:p>
        </w:tc>
        <w:tc>
          <w:tcPr>
            <w:tcW w:w="1147"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3.478,00</w:t>
            </w:r>
          </w:p>
        </w:tc>
        <w:tc>
          <w:tcPr>
            <w:tcW w:w="1164" w:type="dxa"/>
          </w:tcPr>
          <w:p w:rsidR="00FF6B8A" w:rsidRPr="001B419B" w:rsidRDefault="00FF6B8A" w:rsidP="00E1405E">
            <w:pPr>
              <w:widowControl w:val="0"/>
              <w:autoSpaceDE w:val="0"/>
              <w:autoSpaceDN w:val="0"/>
              <w:ind w:right="6"/>
              <w:jc w:val="right"/>
              <w:rPr>
                <w:sz w:val="18"/>
                <w:szCs w:val="22"/>
              </w:rPr>
            </w:pPr>
            <w:r w:rsidRPr="001B419B">
              <w:rPr>
                <w:sz w:val="18"/>
                <w:szCs w:val="22"/>
              </w:rPr>
              <w:t>817,58</w:t>
            </w:r>
          </w:p>
        </w:tc>
        <w:tc>
          <w:tcPr>
            <w:tcW w:w="955"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5.233</w:t>
            </w:r>
          </w:p>
        </w:tc>
      </w:tr>
      <w:tr w:rsidR="00FF6B8A" w:rsidRPr="001B419B" w:rsidTr="00E1405E">
        <w:tc>
          <w:tcPr>
            <w:tcW w:w="450" w:type="dxa"/>
          </w:tcPr>
          <w:p w:rsidR="00FF6B8A" w:rsidRPr="001B419B" w:rsidRDefault="00FF6B8A" w:rsidP="00E1405E">
            <w:pPr>
              <w:widowControl w:val="0"/>
              <w:tabs>
                <w:tab w:val="decimal" w:pos="288"/>
              </w:tabs>
              <w:autoSpaceDE w:val="0"/>
              <w:autoSpaceDN w:val="0"/>
              <w:ind w:right="6"/>
              <w:jc w:val="right"/>
              <w:rPr>
                <w:sz w:val="18"/>
                <w:szCs w:val="22"/>
              </w:rPr>
            </w:pPr>
            <w:r w:rsidRPr="001B419B">
              <w:rPr>
                <w:sz w:val="18"/>
                <w:szCs w:val="22"/>
              </w:rPr>
              <w:t>9.</w:t>
            </w:r>
          </w:p>
        </w:tc>
        <w:tc>
          <w:tcPr>
            <w:tcW w:w="1501" w:type="dxa"/>
          </w:tcPr>
          <w:p w:rsidR="00FF6B8A" w:rsidRPr="001B419B" w:rsidRDefault="00FF6B8A" w:rsidP="00E1405E">
            <w:pPr>
              <w:widowControl w:val="0"/>
              <w:autoSpaceDE w:val="0"/>
              <w:autoSpaceDN w:val="0"/>
              <w:ind w:right="6"/>
              <w:jc w:val="both"/>
              <w:rPr>
                <w:sz w:val="18"/>
                <w:szCs w:val="22"/>
              </w:rPr>
            </w:pPr>
            <w:r w:rsidRPr="001B419B">
              <w:rPr>
                <w:sz w:val="18"/>
                <w:szCs w:val="22"/>
              </w:rPr>
              <w:t>Nias Selatan</w:t>
            </w:r>
          </w:p>
        </w:tc>
        <w:tc>
          <w:tcPr>
            <w:tcW w:w="1047" w:type="dxa"/>
          </w:tcPr>
          <w:p w:rsidR="00FF6B8A" w:rsidRPr="001B419B" w:rsidRDefault="00FF6B8A" w:rsidP="00E1405E">
            <w:pPr>
              <w:widowControl w:val="0"/>
              <w:autoSpaceDE w:val="0"/>
              <w:autoSpaceDN w:val="0"/>
              <w:ind w:right="6"/>
              <w:jc w:val="right"/>
              <w:rPr>
                <w:sz w:val="18"/>
                <w:szCs w:val="22"/>
              </w:rPr>
            </w:pPr>
            <w:r w:rsidRPr="001B419B">
              <w:rPr>
                <w:sz w:val="18"/>
                <w:szCs w:val="22"/>
              </w:rPr>
              <w:t>904,00</w:t>
            </w:r>
          </w:p>
        </w:tc>
        <w:tc>
          <w:tcPr>
            <w:tcW w:w="992" w:type="dxa"/>
          </w:tcPr>
          <w:p w:rsidR="00FF6B8A" w:rsidRPr="001B419B" w:rsidRDefault="00FF6B8A" w:rsidP="00E1405E">
            <w:pPr>
              <w:widowControl w:val="0"/>
              <w:autoSpaceDE w:val="0"/>
              <w:autoSpaceDN w:val="0"/>
              <w:ind w:right="6"/>
              <w:jc w:val="right"/>
              <w:rPr>
                <w:sz w:val="18"/>
                <w:szCs w:val="22"/>
              </w:rPr>
            </w:pPr>
            <w:r w:rsidRPr="001B419B">
              <w:rPr>
                <w:sz w:val="18"/>
                <w:szCs w:val="22"/>
              </w:rPr>
              <w:t>430,00</w:t>
            </w:r>
          </w:p>
        </w:tc>
        <w:tc>
          <w:tcPr>
            <w:tcW w:w="938" w:type="dxa"/>
          </w:tcPr>
          <w:p w:rsidR="00FF6B8A" w:rsidRPr="001B419B" w:rsidRDefault="00FF6B8A" w:rsidP="00E1405E">
            <w:pPr>
              <w:widowControl w:val="0"/>
              <w:autoSpaceDE w:val="0"/>
              <w:autoSpaceDN w:val="0"/>
              <w:ind w:right="6"/>
              <w:jc w:val="right"/>
              <w:rPr>
                <w:sz w:val="18"/>
                <w:szCs w:val="22"/>
              </w:rPr>
            </w:pPr>
            <w:r w:rsidRPr="001B419B">
              <w:rPr>
                <w:sz w:val="18"/>
                <w:szCs w:val="22"/>
              </w:rPr>
              <w:t>-</w:t>
            </w:r>
          </w:p>
        </w:tc>
        <w:tc>
          <w:tcPr>
            <w:tcW w:w="949"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1.334,00</w:t>
            </w:r>
          </w:p>
        </w:tc>
        <w:tc>
          <w:tcPr>
            <w:tcW w:w="1147" w:type="dxa"/>
          </w:tcPr>
          <w:p w:rsidR="00FF6B8A" w:rsidRPr="001B419B" w:rsidRDefault="00FF6B8A" w:rsidP="00E1405E">
            <w:pPr>
              <w:widowControl w:val="0"/>
              <w:autoSpaceDE w:val="0"/>
              <w:autoSpaceDN w:val="0"/>
              <w:ind w:right="6"/>
              <w:jc w:val="right"/>
              <w:rPr>
                <w:sz w:val="18"/>
                <w:szCs w:val="22"/>
              </w:rPr>
            </w:pPr>
            <w:r w:rsidRPr="001B419B">
              <w:rPr>
                <w:sz w:val="18"/>
                <w:szCs w:val="22"/>
              </w:rPr>
              <w:t>166,10</w:t>
            </w:r>
          </w:p>
        </w:tc>
        <w:tc>
          <w:tcPr>
            <w:tcW w:w="1164" w:type="dxa"/>
          </w:tcPr>
          <w:p w:rsidR="00FF6B8A" w:rsidRPr="001B419B" w:rsidRDefault="00FF6B8A" w:rsidP="00E1405E">
            <w:pPr>
              <w:widowControl w:val="0"/>
              <w:autoSpaceDE w:val="0"/>
              <w:autoSpaceDN w:val="0"/>
              <w:ind w:right="6"/>
              <w:jc w:val="right"/>
              <w:rPr>
                <w:sz w:val="18"/>
                <w:szCs w:val="22"/>
              </w:rPr>
            </w:pPr>
            <w:r w:rsidRPr="001B419B">
              <w:rPr>
                <w:sz w:val="18"/>
                <w:szCs w:val="22"/>
              </w:rPr>
              <w:t>386,28</w:t>
            </w:r>
          </w:p>
        </w:tc>
        <w:tc>
          <w:tcPr>
            <w:tcW w:w="955"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1.057</w:t>
            </w:r>
          </w:p>
        </w:tc>
      </w:tr>
      <w:tr w:rsidR="00FF6B8A" w:rsidRPr="001B419B" w:rsidTr="00E1405E">
        <w:tc>
          <w:tcPr>
            <w:tcW w:w="450" w:type="dxa"/>
          </w:tcPr>
          <w:p w:rsidR="00FF6B8A" w:rsidRPr="001B419B" w:rsidRDefault="00FF6B8A" w:rsidP="00E1405E">
            <w:pPr>
              <w:widowControl w:val="0"/>
              <w:tabs>
                <w:tab w:val="decimal" w:pos="360"/>
              </w:tabs>
              <w:autoSpaceDE w:val="0"/>
              <w:autoSpaceDN w:val="0"/>
              <w:ind w:right="6"/>
              <w:jc w:val="right"/>
              <w:rPr>
                <w:sz w:val="18"/>
                <w:szCs w:val="22"/>
              </w:rPr>
            </w:pPr>
            <w:r w:rsidRPr="001B419B">
              <w:rPr>
                <w:sz w:val="18"/>
                <w:szCs w:val="22"/>
              </w:rPr>
              <w:t>10</w:t>
            </w:r>
          </w:p>
        </w:tc>
        <w:tc>
          <w:tcPr>
            <w:tcW w:w="1501" w:type="dxa"/>
          </w:tcPr>
          <w:p w:rsidR="00FF6B8A" w:rsidRPr="001B419B" w:rsidRDefault="00FF6B8A" w:rsidP="00E1405E">
            <w:pPr>
              <w:widowControl w:val="0"/>
              <w:autoSpaceDE w:val="0"/>
              <w:autoSpaceDN w:val="0"/>
              <w:ind w:right="6"/>
              <w:jc w:val="both"/>
              <w:rPr>
                <w:sz w:val="18"/>
                <w:szCs w:val="22"/>
              </w:rPr>
            </w:pPr>
            <w:r w:rsidRPr="001B419B">
              <w:rPr>
                <w:sz w:val="18"/>
                <w:szCs w:val="22"/>
              </w:rPr>
              <w:t>Tap.Selatan</w:t>
            </w:r>
          </w:p>
        </w:tc>
        <w:tc>
          <w:tcPr>
            <w:tcW w:w="1047"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1.846,00</w:t>
            </w:r>
          </w:p>
        </w:tc>
        <w:tc>
          <w:tcPr>
            <w:tcW w:w="992"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2.478,50</w:t>
            </w:r>
          </w:p>
        </w:tc>
        <w:tc>
          <w:tcPr>
            <w:tcW w:w="938" w:type="dxa"/>
          </w:tcPr>
          <w:p w:rsidR="00FF6B8A" w:rsidRPr="001B419B" w:rsidRDefault="00FF6B8A" w:rsidP="00E1405E">
            <w:pPr>
              <w:widowControl w:val="0"/>
              <w:autoSpaceDE w:val="0"/>
              <w:autoSpaceDN w:val="0"/>
              <w:ind w:right="6"/>
              <w:jc w:val="right"/>
              <w:rPr>
                <w:sz w:val="18"/>
                <w:szCs w:val="22"/>
              </w:rPr>
            </w:pPr>
            <w:r w:rsidRPr="001B419B">
              <w:rPr>
                <w:sz w:val="18"/>
                <w:szCs w:val="22"/>
              </w:rPr>
              <w:t>445,00</w:t>
            </w:r>
          </w:p>
        </w:tc>
        <w:tc>
          <w:tcPr>
            <w:tcW w:w="949"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4.769,50</w:t>
            </w:r>
          </w:p>
        </w:tc>
        <w:tc>
          <w:tcPr>
            <w:tcW w:w="1147"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1.828,60</w:t>
            </w:r>
          </w:p>
        </w:tc>
        <w:tc>
          <w:tcPr>
            <w:tcW w:w="1164" w:type="dxa"/>
          </w:tcPr>
          <w:p w:rsidR="00FF6B8A" w:rsidRPr="001B419B" w:rsidRDefault="00FF6B8A" w:rsidP="00E1405E">
            <w:pPr>
              <w:widowControl w:val="0"/>
              <w:autoSpaceDE w:val="0"/>
              <w:autoSpaceDN w:val="0"/>
              <w:ind w:right="6"/>
              <w:jc w:val="right"/>
              <w:rPr>
                <w:sz w:val="18"/>
                <w:szCs w:val="22"/>
              </w:rPr>
            </w:pPr>
            <w:r w:rsidRPr="001B419B">
              <w:rPr>
                <w:sz w:val="18"/>
                <w:szCs w:val="22"/>
              </w:rPr>
              <w:t>737,78</w:t>
            </w:r>
          </w:p>
        </w:tc>
        <w:tc>
          <w:tcPr>
            <w:tcW w:w="955"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4.168</w:t>
            </w:r>
          </w:p>
        </w:tc>
      </w:tr>
      <w:tr w:rsidR="00FF6B8A" w:rsidRPr="001B419B" w:rsidTr="00E1405E">
        <w:tc>
          <w:tcPr>
            <w:tcW w:w="450" w:type="dxa"/>
          </w:tcPr>
          <w:p w:rsidR="00FF6B8A" w:rsidRPr="001B419B" w:rsidRDefault="00FF6B8A" w:rsidP="00E1405E">
            <w:pPr>
              <w:widowControl w:val="0"/>
              <w:tabs>
                <w:tab w:val="decimal" w:pos="360"/>
              </w:tabs>
              <w:autoSpaceDE w:val="0"/>
              <w:autoSpaceDN w:val="0"/>
              <w:ind w:right="6"/>
              <w:jc w:val="right"/>
              <w:rPr>
                <w:sz w:val="18"/>
                <w:szCs w:val="22"/>
              </w:rPr>
            </w:pPr>
            <w:r w:rsidRPr="001B419B">
              <w:rPr>
                <w:sz w:val="18"/>
                <w:szCs w:val="22"/>
              </w:rPr>
              <w:t>11</w:t>
            </w:r>
          </w:p>
        </w:tc>
        <w:tc>
          <w:tcPr>
            <w:tcW w:w="1501" w:type="dxa"/>
          </w:tcPr>
          <w:p w:rsidR="00FF6B8A" w:rsidRPr="001B419B" w:rsidRDefault="00FF6B8A" w:rsidP="00E1405E">
            <w:pPr>
              <w:widowControl w:val="0"/>
              <w:autoSpaceDE w:val="0"/>
              <w:autoSpaceDN w:val="0"/>
              <w:ind w:right="6"/>
              <w:jc w:val="both"/>
              <w:rPr>
                <w:sz w:val="18"/>
                <w:szCs w:val="22"/>
              </w:rPr>
            </w:pPr>
            <w:r w:rsidRPr="001B419B">
              <w:rPr>
                <w:sz w:val="18"/>
                <w:szCs w:val="22"/>
              </w:rPr>
              <w:t>Lab.Batu</w:t>
            </w:r>
          </w:p>
        </w:tc>
        <w:tc>
          <w:tcPr>
            <w:tcW w:w="1047" w:type="dxa"/>
          </w:tcPr>
          <w:p w:rsidR="00FF6B8A" w:rsidRPr="001B419B" w:rsidRDefault="00FF6B8A" w:rsidP="00E1405E">
            <w:pPr>
              <w:widowControl w:val="0"/>
              <w:autoSpaceDE w:val="0"/>
              <w:autoSpaceDN w:val="0"/>
              <w:ind w:right="6"/>
              <w:jc w:val="right"/>
              <w:rPr>
                <w:sz w:val="18"/>
                <w:szCs w:val="22"/>
              </w:rPr>
            </w:pPr>
            <w:r w:rsidRPr="001B419B">
              <w:rPr>
                <w:sz w:val="18"/>
                <w:szCs w:val="22"/>
              </w:rPr>
              <w:t>91,00</w:t>
            </w:r>
          </w:p>
        </w:tc>
        <w:tc>
          <w:tcPr>
            <w:tcW w:w="992" w:type="dxa"/>
          </w:tcPr>
          <w:p w:rsidR="00FF6B8A" w:rsidRPr="001B419B" w:rsidRDefault="00FF6B8A" w:rsidP="00E1405E">
            <w:pPr>
              <w:widowControl w:val="0"/>
              <w:autoSpaceDE w:val="0"/>
              <w:autoSpaceDN w:val="0"/>
              <w:ind w:right="6"/>
              <w:jc w:val="right"/>
              <w:rPr>
                <w:sz w:val="18"/>
                <w:szCs w:val="22"/>
              </w:rPr>
            </w:pPr>
            <w:r w:rsidRPr="001B419B">
              <w:rPr>
                <w:sz w:val="18"/>
                <w:szCs w:val="22"/>
              </w:rPr>
              <w:t>832,00</w:t>
            </w:r>
          </w:p>
        </w:tc>
        <w:tc>
          <w:tcPr>
            <w:tcW w:w="938" w:type="dxa"/>
          </w:tcPr>
          <w:p w:rsidR="00FF6B8A" w:rsidRPr="001B419B" w:rsidRDefault="00FF6B8A" w:rsidP="00E1405E">
            <w:pPr>
              <w:widowControl w:val="0"/>
              <w:autoSpaceDE w:val="0"/>
              <w:autoSpaceDN w:val="0"/>
              <w:ind w:right="6"/>
              <w:jc w:val="right"/>
              <w:rPr>
                <w:sz w:val="18"/>
                <w:szCs w:val="22"/>
              </w:rPr>
            </w:pPr>
            <w:r w:rsidRPr="001B419B">
              <w:rPr>
                <w:sz w:val="18"/>
                <w:szCs w:val="22"/>
              </w:rPr>
              <w:t>-</w:t>
            </w:r>
          </w:p>
        </w:tc>
        <w:tc>
          <w:tcPr>
            <w:tcW w:w="949" w:type="dxa"/>
          </w:tcPr>
          <w:p w:rsidR="00FF6B8A" w:rsidRPr="001B419B" w:rsidRDefault="00FF6B8A" w:rsidP="00E1405E">
            <w:pPr>
              <w:widowControl w:val="0"/>
              <w:autoSpaceDE w:val="0"/>
              <w:autoSpaceDN w:val="0"/>
              <w:ind w:right="6"/>
              <w:jc w:val="right"/>
              <w:rPr>
                <w:sz w:val="18"/>
                <w:szCs w:val="22"/>
              </w:rPr>
            </w:pPr>
            <w:r w:rsidRPr="001B419B">
              <w:rPr>
                <w:sz w:val="18"/>
                <w:szCs w:val="22"/>
              </w:rPr>
              <w:t>923,00</w:t>
            </w:r>
          </w:p>
        </w:tc>
        <w:tc>
          <w:tcPr>
            <w:tcW w:w="1147" w:type="dxa"/>
          </w:tcPr>
          <w:p w:rsidR="00FF6B8A" w:rsidRPr="001B419B" w:rsidRDefault="00FF6B8A" w:rsidP="00E1405E">
            <w:pPr>
              <w:widowControl w:val="0"/>
              <w:autoSpaceDE w:val="0"/>
              <w:autoSpaceDN w:val="0"/>
              <w:ind w:right="6"/>
              <w:jc w:val="right"/>
              <w:rPr>
                <w:bCs/>
                <w:sz w:val="18"/>
                <w:szCs w:val="22"/>
              </w:rPr>
            </w:pPr>
            <w:r w:rsidRPr="001B419B">
              <w:rPr>
                <w:bCs/>
                <w:sz w:val="18"/>
                <w:szCs w:val="22"/>
              </w:rPr>
              <w:t>465,96</w:t>
            </w:r>
          </w:p>
        </w:tc>
        <w:tc>
          <w:tcPr>
            <w:tcW w:w="1164" w:type="dxa"/>
          </w:tcPr>
          <w:p w:rsidR="00FF6B8A" w:rsidRPr="001B419B" w:rsidRDefault="00FF6B8A" w:rsidP="00E1405E">
            <w:pPr>
              <w:widowControl w:val="0"/>
              <w:autoSpaceDE w:val="0"/>
              <w:autoSpaceDN w:val="0"/>
              <w:ind w:right="6"/>
              <w:jc w:val="right"/>
              <w:rPr>
                <w:sz w:val="18"/>
                <w:szCs w:val="22"/>
              </w:rPr>
            </w:pPr>
            <w:r w:rsidRPr="001B419B">
              <w:rPr>
                <w:sz w:val="18"/>
                <w:szCs w:val="22"/>
              </w:rPr>
              <w:t>560,05</w:t>
            </w:r>
          </w:p>
        </w:tc>
        <w:tc>
          <w:tcPr>
            <w:tcW w:w="955" w:type="dxa"/>
          </w:tcPr>
          <w:p w:rsidR="00FF6B8A" w:rsidRPr="001B419B" w:rsidRDefault="00FF6B8A" w:rsidP="00E1405E">
            <w:pPr>
              <w:widowControl w:val="0"/>
              <w:autoSpaceDE w:val="0"/>
              <w:autoSpaceDN w:val="0"/>
              <w:ind w:right="6"/>
              <w:jc w:val="right"/>
              <w:rPr>
                <w:sz w:val="18"/>
                <w:szCs w:val="22"/>
              </w:rPr>
            </w:pPr>
            <w:r w:rsidRPr="001B419B">
              <w:rPr>
                <w:sz w:val="18"/>
                <w:szCs w:val="22"/>
              </w:rPr>
              <w:t>703</w:t>
            </w:r>
          </w:p>
        </w:tc>
      </w:tr>
      <w:tr w:rsidR="00FF6B8A" w:rsidRPr="001B419B" w:rsidTr="00E1405E">
        <w:tc>
          <w:tcPr>
            <w:tcW w:w="450" w:type="dxa"/>
          </w:tcPr>
          <w:p w:rsidR="00FF6B8A" w:rsidRPr="001B419B" w:rsidRDefault="00FF6B8A" w:rsidP="00E1405E">
            <w:pPr>
              <w:widowControl w:val="0"/>
              <w:tabs>
                <w:tab w:val="decimal" w:pos="360"/>
              </w:tabs>
              <w:autoSpaceDE w:val="0"/>
              <w:autoSpaceDN w:val="0"/>
              <w:ind w:right="6"/>
              <w:jc w:val="right"/>
              <w:rPr>
                <w:sz w:val="18"/>
                <w:szCs w:val="22"/>
              </w:rPr>
            </w:pPr>
            <w:r w:rsidRPr="001B419B">
              <w:rPr>
                <w:sz w:val="18"/>
                <w:szCs w:val="22"/>
              </w:rPr>
              <w:t>12</w:t>
            </w:r>
          </w:p>
        </w:tc>
        <w:tc>
          <w:tcPr>
            <w:tcW w:w="1501" w:type="dxa"/>
          </w:tcPr>
          <w:p w:rsidR="00FF6B8A" w:rsidRPr="001B419B" w:rsidRDefault="00FF6B8A" w:rsidP="00E1405E">
            <w:pPr>
              <w:widowControl w:val="0"/>
              <w:autoSpaceDE w:val="0"/>
              <w:autoSpaceDN w:val="0"/>
              <w:ind w:right="6"/>
              <w:jc w:val="both"/>
              <w:rPr>
                <w:sz w:val="18"/>
                <w:szCs w:val="22"/>
              </w:rPr>
            </w:pPr>
            <w:r w:rsidRPr="001B419B">
              <w:rPr>
                <w:sz w:val="18"/>
                <w:szCs w:val="22"/>
              </w:rPr>
              <w:t>Asahan</w:t>
            </w:r>
          </w:p>
        </w:tc>
        <w:tc>
          <w:tcPr>
            <w:tcW w:w="1047"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1.202,20</w:t>
            </w:r>
          </w:p>
        </w:tc>
        <w:tc>
          <w:tcPr>
            <w:tcW w:w="992"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8.448,75</w:t>
            </w:r>
          </w:p>
        </w:tc>
        <w:tc>
          <w:tcPr>
            <w:tcW w:w="938" w:type="dxa"/>
          </w:tcPr>
          <w:p w:rsidR="00FF6B8A" w:rsidRPr="001B419B" w:rsidRDefault="00FF6B8A" w:rsidP="00E1405E">
            <w:pPr>
              <w:widowControl w:val="0"/>
              <w:autoSpaceDE w:val="0"/>
              <w:autoSpaceDN w:val="0"/>
              <w:ind w:right="6"/>
              <w:jc w:val="right"/>
              <w:rPr>
                <w:sz w:val="18"/>
                <w:szCs w:val="22"/>
              </w:rPr>
            </w:pPr>
            <w:r w:rsidRPr="001B419B">
              <w:rPr>
                <w:sz w:val="18"/>
                <w:szCs w:val="22"/>
              </w:rPr>
              <w:t>1.449,20</w:t>
            </w:r>
          </w:p>
        </w:tc>
        <w:tc>
          <w:tcPr>
            <w:tcW w:w="949"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11.100,15</w:t>
            </w:r>
          </w:p>
        </w:tc>
        <w:tc>
          <w:tcPr>
            <w:tcW w:w="1147"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9.092,78</w:t>
            </w:r>
          </w:p>
        </w:tc>
        <w:tc>
          <w:tcPr>
            <w:tcW w:w="1164" w:type="dxa"/>
          </w:tcPr>
          <w:p w:rsidR="00FF6B8A" w:rsidRPr="001B419B" w:rsidRDefault="00FF6B8A" w:rsidP="00E1405E">
            <w:pPr>
              <w:widowControl w:val="0"/>
              <w:tabs>
                <w:tab w:val="decimal" w:pos="540"/>
              </w:tabs>
              <w:autoSpaceDE w:val="0"/>
              <w:autoSpaceDN w:val="0"/>
              <w:ind w:right="6"/>
              <w:jc w:val="right"/>
              <w:rPr>
                <w:sz w:val="18"/>
                <w:szCs w:val="22"/>
              </w:rPr>
            </w:pPr>
            <w:r w:rsidRPr="001B419B">
              <w:rPr>
                <w:sz w:val="18"/>
                <w:szCs w:val="22"/>
              </w:rPr>
              <w:t>1.076,23</w:t>
            </w:r>
          </w:p>
        </w:tc>
        <w:tc>
          <w:tcPr>
            <w:tcW w:w="955"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17.765</w:t>
            </w:r>
          </w:p>
        </w:tc>
      </w:tr>
      <w:tr w:rsidR="00FF6B8A" w:rsidRPr="001B419B" w:rsidTr="00E1405E">
        <w:tc>
          <w:tcPr>
            <w:tcW w:w="450" w:type="dxa"/>
          </w:tcPr>
          <w:p w:rsidR="00FF6B8A" w:rsidRPr="001B419B" w:rsidRDefault="00FF6B8A" w:rsidP="00E1405E">
            <w:pPr>
              <w:widowControl w:val="0"/>
              <w:tabs>
                <w:tab w:val="decimal" w:pos="360"/>
              </w:tabs>
              <w:autoSpaceDE w:val="0"/>
              <w:autoSpaceDN w:val="0"/>
              <w:ind w:right="6"/>
              <w:jc w:val="right"/>
              <w:rPr>
                <w:sz w:val="18"/>
                <w:szCs w:val="22"/>
              </w:rPr>
            </w:pPr>
            <w:r w:rsidRPr="001B419B">
              <w:rPr>
                <w:sz w:val="18"/>
                <w:szCs w:val="22"/>
              </w:rPr>
              <w:t>13</w:t>
            </w:r>
          </w:p>
        </w:tc>
        <w:tc>
          <w:tcPr>
            <w:tcW w:w="1501" w:type="dxa"/>
          </w:tcPr>
          <w:p w:rsidR="00FF6B8A" w:rsidRPr="001B419B" w:rsidRDefault="00FF6B8A" w:rsidP="00E1405E">
            <w:pPr>
              <w:widowControl w:val="0"/>
              <w:autoSpaceDE w:val="0"/>
              <w:autoSpaceDN w:val="0"/>
              <w:ind w:right="6"/>
              <w:jc w:val="both"/>
              <w:rPr>
                <w:sz w:val="18"/>
                <w:szCs w:val="22"/>
              </w:rPr>
            </w:pPr>
            <w:r w:rsidRPr="001B419B">
              <w:rPr>
                <w:sz w:val="18"/>
                <w:szCs w:val="22"/>
              </w:rPr>
              <w:t>Mandailing Natal</w:t>
            </w:r>
          </w:p>
        </w:tc>
        <w:tc>
          <w:tcPr>
            <w:tcW w:w="1047" w:type="dxa"/>
          </w:tcPr>
          <w:p w:rsidR="00FF6B8A" w:rsidRPr="001B419B" w:rsidRDefault="00FF6B8A" w:rsidP="00E1405E">
            <w:pPr>
              <w:widowControl w:val="0"/>
              <w:autoSpaceDE w:val="0"/>
              <w:autoSpaceDN w:val="0"/>
              <w:ind w:right="6"/>
              <w:jc w:val="right"/>
              <w:rPr>
                <w:sz w:val="18"/>
                <w:szCs w:val="22"/>
              </w:rPr>
            </w:pPr>
            <w:r w:rsidRPr="001B419B">
              <w:rPr>
                <w:sz w:val="18"/>
                <w:szCs w:val="22"/>
              </w:rPr>
              <w:t>921,60</w:t>
            </w:r>
          </w:p>
        </w:tc>
        <w:tc>
          <w:tcPr>
            <w:tcW w:w="992"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3.302,40</w:t>
            </w:r>
          </w:p>
        </w:tc>
        <w:tc>
          <w:tcPr>
            <w:tcW w:w="938" w:type="dxa"/>
          </w:tcPr>
          <w:p w:rsidR="00FF6B8A" w:rsidRPr="001B419B" w:rsidRDefault="00FF6B8A" w:rsidP="00E1405E">
            <w:pPr>
              <w:widowControl w:val="0"/>
              <w:autoSpaceDE w:val="0"/>
              <w:autoSpaceDN w:val="0"/>
              <w:ind w:right="6"/>
              <w:jc w:val="right"/>
              <w:rPr>
                <w:sz w:val="18"/>
                <w:szCs w:val="22"/>
              </w:rPr>
            </w:pPr>
            <w:r w:rsidRPr="001B419B">
              <w:rPr>
                <w:sz w:val="18"/>
                <w:szCs w:val="22"/>
              </w:rPr>
              <w:t>74,00</w:t>
            </w:r>
          </w:p>
        </w:tc>
        <w:tc>
          <w:tcPr>
            <w:tcW w:w="949"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4.298,00</w:t>
            </w:r>
          </w:p>
        </w:tc>
        <w:tc>
          <w:tcPr>
            <w:tcW w:w="1147"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2.360,37</w:t>
            </w:r>
          </w:p>
        </w:tc>
        <w:tc>
          <w:tcPr>
            <w:tcW w:w="1164" w:type="dxa"/>
          </w:tcPr>
          <w:p w:rsidR="00FF6B8A" w:rsidRPr="001B419B" w:rsidRDefault="00FF6B8A" w:rsidP="00E1405E">
            <w:pPr>
              <w:widowControl w:val="0"/>
              <w:autoSpaceDE w:val="0"/>
              <w:autoSpaceDN w:val="0"/>
              <w:ind w:right="6"/>
              <w:jc w:val="right"/>
              <w:rPr>
                <w:sz w:val="18"/>
                <w:szCs w:val="22"/>
              </w:rPr>
            </w:pPr>
            <w:r w:rsidRPr="001B419B">
              <w:rPr>
                <w:sz w:val="18"/>
                <w:szCs w:val="22"/>
              </w:rPr>
              <w:t>714,74</w:t>
            </w:r>
          </w:p>
        </w:tc>
        <w:tc>
          <w:tcPr>
            <w:tcW w:w="955"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2.142</w:t>
            </w:r>
          </w:p>
        </w:tc>
      </w:tr>
      <w:tr w:rsidR="00FF6B8A" w:rsidRPr="001B419B" w:rsidTr="00E1405E">
        <w:tc>
          <w:tcPr>
            <w:tcW w:w="450" w:type="dxa"/>
          </w:tcPr>
          <w:p w:rsidR="00FF6B8A" w:rsidRPr="001B419B" w:rsidRDefault="00FF6B8A" w:rsidP="00E1405E">
            <w:pPr>
              <w:widowControl w:val="0"/>
              <w:tabs>
                <w:tab w:val="decimal" w:pos="360"/>
              </w:tabs>
              <w:autoSpaceDE w:val="0"/>
              <w:autoSpaceDN w:val="0"/>
              <w:ind w:right="6"/>
              <w:jc w:val="right"/>
              <w:rPr>
                <w:sz w:val="18"/>
                <w:szCs w:val="22"/>
              </w:rPr>
            </w:pPr>
            <w:r w:rsidRPr="001B419B">
              <w:rPr>
                <w:sz w:val="18"/>
                <w:szCs w:val="22"/>
              </w:rPr>
              <w:t>14</w:t>
            </w:r>
          </w:p>
        </w:tc>
        <w:tc>
          <w:tcPr>
            <w:tcW w:w="1501" w:type="dxa"/>
          </w:tcPr>
          <w:p w:rsidR="00FF6B8A" w:rsidRPr="001B419B" w:rsidRDefault="00FF6B8A" w:rsidP="00E1405E">
            <w:pPr>
              <w:widowControl w:val="0"/>
              <w:autoSpaceDE w:val="0"/>
              <w:autoSpaceDN w:val="0"/>
              <w:ind w:right="6"/>
              <w:jc w:val="both"/>
              <w:rPr>
                <w:sz w:val="18"/>
                <w:szCs w:val="22"/>
              </w:rPr>
            </w:pPr>
            <w:r w:rsidRPr="001B419B">
              <w:rPr>
                <w:sz w:val="18"/>
                <w:szCs w:val="22"/>
              </w:rPr>
              <w:t>Tobasa</w:t>
            </w:r>
          </w:p>
        </w:tc>
        <w:tc>
          <w:tcPr>
            <w:tcW w:w="1047" w:type="dxa"/>
          </w:tcPr>
          <w:p w:rsidR="00FF6B8A" w:rsidRPr="001B419B" w:rsidRDefault="00FF6B8A" w:rsidP="00E1405E">
            <w:pPr>
              <w:widowControl w:val="0"/>
              <w:autoSpaceDE w:val="0"/>
              <w:autoSpaceDN w:val="0"/>
              <w:ind w:right="6"/>
              <w:jc w:val="right"/>
              <w:rPr>
                <w:sz w:val="18"/>
                <w:szCs w:val="22"/>
              </w:rPr>
            </w:pPr>
            <w:r w:rsidRPr="001B419B">
              <w:rPr>
                <w:sz w:val="18"/>
                <w:szCs w:val="22"/>
              </w:rPr>
              <w:t>60,74</w:t>
            </w:r>
          </w:p>
        </w:tc>
        <w:tc>
          <w:tcPr>
            <w:tcW w:w="992" w:type="dxa"/>
          </w:tcPr>
          <w:p w:rsidR="00FF6B8A" w:rsidRPr="001B419B" w:rsidRDefault="00FF6B8A" w:rsidP="00E1405E">
            <w:pPr>
              <w:widowControl w:val="0"/>
              <w:autoSpaceDE w:val="0"/>
              <w:autoSpaceDN w:val="0"/>
              <w:ind w:right="6"/>
              <w:jc w:val="right"/>
              <w:rPr>
                <w:sz w:val="18"/>
                <w:szCs w:val="22"/>
              </w:rPr>
            </w:pPr>
            <w:r w:rsidRPr="001B419B">
              <w:rPr>
                <w:sz w:val="18"/>
                <w:szCs w:val="22"/>
              </w:rPr>
              <w:t>46,14</w:t>
            </w:r>
          </w:p>
        </w:tc>
        <w:tc>
          <w:tcPr>
            <w:tcW w:w="938" w:type="dxa"/>
          </w:tcPr>
          <w:p w:rsidR="00FF6B8A" w:rsidRPr="001B419B" w:rsidRDefault="00FF6B8A" w:rsidP="00E1405E">
            <w:pPr>
              <w:widowControl w:val="0"/>
              <w:autoSpaceDE w:val="0"/>
              <w:autoSpaceDN w:val="0"/>
              <w:ind w:right="6"/>
              <w:jc w:val="right"/>
              <w:rPr>
                <w:sz w:val="18"/>
                <w:szCs w:val="22"/>
              </w:rPr>
            </w:pPr>
            <w:r w:rsidRPr="001B419B">
              <w:rPr>
                <w:sz w:val="18"/>
                <w:szCs w:val="22"/>
              </w:rPr>
              <w:t>14,00</w:t>
            </w:r>
          </w:p>
        </w:tc>
        <w:tc>
          <w:tcPr>
            <w:tcW w:w="949" w:type="dxa"/>
          </w:tcPr>
          <w:p w:rsidR="00FF6B8A" w:rsidRPr="001B419B" w:rsidRDefault="00FF6B8A" w:rsidP="00E1405E">
            <w:pPr>
              <w:widowControl w:val="0"/>
              <w:autoSpaceDE w:val="0"/>
              <w:autoSpaceDN w:val="0"/>
              <w:ind w:right="6"/>
              <w:jc w:val="right"/>
              <w:rPr>
                <w:sz w:val="18"/>
                <w:szCs w:val="22"/>
              </w:rPr>
            </w:pPr>
            <w:r w:rsidRPr="001B419B">
              <w:rPr>
                <w:sz w:val="18"/>
                <w:szCs w:val="22"/>
              </w:rPr>
              <w:t>120,88</w:t>
            </w:r>
          </w:p>
        </w:tc>
        <w:tc>
          <w:tcPr>
            <w:tcW w:w="1147" w:type="dxa"/>
          </w:tcPr>
          <w:p w:rsidR="00FF6B8A" w:rsidRPr="001B419B" w:rsidRDefault="00FF6B8A" w:rsidP="00E1405E">
            <w:pPr>
              <w:widowControl w:val="0"/>
              <w:autoSpaceDE w:val="0"/>
              <w:autoSpaceDN w:val="0"/>
              <w:ind w:right="6"/>
              <w:jc w:val="right"/>
              <w:rPr>
                <w:sz w:val="18"/>
                <w:szCs w:val="22"/>
              </w:rPr>
            </w:pPr>
            <w:r w:rsidRPr="001B419B">
              <w:rPr>
                <w:sz w:val="18"/>
                <w:szCs w:val="22"/>
              </w:rPr>
              <w:t>62,80</w:t>
            </w:r>
          </w:p>
        </w:tc>
        <w:tc>
          <w:tcPr>
            <w:tcW w:w="1164" w:type="dxa"/>
          </w:tcPr>
          <w:p w:rsidR="00FF6B8A" w:rsidRPr="001B419B" w:rsidRDefault="00FF6B8A" w:rsidP="00E1405E">
            <w:pPr>
              <w:widowControl w:val="0"/>
              <w:tabs>
                <w:tab w:val="decimal" w:pos="540"/>
              </w:tabs>
              <w:autoSpaceDE w:val="0"/>
              <w:autoSpaceDN w:val="0"/>
              <w:ind w:right="6"/>
              <w:jc w:val="right"/>
              <w:rPr>
                <w:sz w:val="18"/>
                <w:szCs w:val="22"/>
              </w:rPr>
            </w:pPr>
            <w:r w:rsidRPr="001B419B">
              <w:rPr>
                <w:sz w:val="18"/>
                <w:szCs w:val="22"/>
              </w:rPr>
              <w:t>1.361,07</w:t>
            </w:r>
          </w:p>
        </w:tc>
        <w:tc>
          <w:tcPr>
            <w:tcW w:w="955" w:type="dxa"/>
          </w:tcPr>
          <w:p w:rsidR="00FF6B8A" w:rsidRPr="001B419B" w:rsidRDefault="00FF6B8A" w:rsidP="00E1405E">
            <w:pPr>
              <w:widowControl w:val="0"/>
              <w:autoSpaceDE w:val="0"/>
              <w:autoSpaceDN w:val="0"/>
              <w:ind w:right="6"/>
              <w:jc w:val="right"/>
              <w:rPr>
                <w:sz w:val="18"/>
                <w:szCs w:val="22"/>
              </w:rPr>
            </w:pPr>
            <w:r w:rsidRPr="001B419B">
              <w:rPr>
                <w:sz w:val="18"/>
                <w:szCs w:val="22"/>
              </w:rPr>
              <w:t>142</w:t>
            </w:r>
          </w:p>
        </w:tc>
      </w:tr>
      <w:tr w:rsidR="00FF6B8A" w:rsidRPr="001B419B" w:rsidTr="00E1405E">
        <w:tc>
          <w:tcPr>
            <w:tcW w:w="450" w:type="dxa"/>
          </w:tcPr>
          <w:p w:rsidR="00FF6B8A" w:rsidRPr="001B419B" w:rsidRDefault="00FF6B8A" w:rsidP="00E1405E">
            <w:pPr>
              <w:widowControl w:val="0"/>
              <w:tabs>
                <w:tab w:val="decimal" w:pos="360"/>
              </w:tabs>
              <w:autoSpaceDE w:val="0"/>
              <w:autoSpaceDN w:val="0"/>
              <w:ind w:right="6"/>
              <w:jc w:val="right"/>
              <w:rPr>
                <w:sz w:val="18"/>
                <w:szCs w:val="22"/>
              </w:rPr>
            </w:pPr>
            <w:r w:rsidRPr="001B419B">
              <w:rPr>
                <w:sz w:val="18"/>
                <w:szCs w:val="22"/>
              </w:rPr>
              <w:t>15</w:t>
            </w:r>
          </w:p>
        </w:tc>
        <w:tc>
          <w:tcPr>
            <w:tcW w:w="1501" w:type="dxa"/>
          </w:tcPr>
          <w:p w:rsidR="00FF6B8A" w:rsidRPr="001B419B" w:rsidRDefault="00FF6B8A" w:rsidP="00E1405E">
            <w:pPr>
              <w:widowControl w:val="0"/>
              <w:autoSpaceDE w:val="0"/>
              <w:autoSpaceDN w:val="0"/>
              <w:ind w:right="6"/>
              <w:jc w:val="both"/>
              <w:rPr>
                <w:sz w:val="18"/>
                <w:szCs w:val="22"/>
              </w:rPr>
            </w:pPr>
            <w:r w:rsidRPr="001B419B">
              <w:rPr>
                <w:sz w:val="18"/>
                <w:szCs w:val="22"/>
              </w:rPr>
              <w:t>Humbahas</w:t>
            </w:r>
          </w:p>
        </w:tc>
        <w:tc>
          <w:tcPr>
            <w:tcW w:w="1047" w:type="dxa"/>
          </w:tcPr>
          <w:p w:rsidR="00FF6B8A" w:rsidRPr="001B419B" w:rsidRDefault="00FF6B8A" w:rsidP="00E1405E">
            <w:pPr>
              <w:widowControl w:val="0"/>
              <w:autoSpaceDE w:val="0"/>
              <w:autoSpaceDN w:val="0"/>
              <w:ind w:right="6"/>
              <w:jc w:val="right"/>
              <w:rPr>
                <w:sz w:val="18"/>
                <w:szCs w:val="22"/>
              </w:rPr>
            </w:pPr>
            <w:r w:rsidRPr="001B419B">
              <w:rPr>
                <w:sz w:val="18"/>
                <w:szCs w:val="22"/>
              </w:rPr>
              <w:t>278,20</w:t>
            </w:r>
          </w:p>
        </w:tc>
        <w:tc>
          <w:tcPr>
            <w:tcW w:w="992" w:type="dxa"/>
          </w:tcPr>
          <w:p w:rsidR="00FF6B8A" w:rsidRPr="001B419B" w:rsidRDefault="00FF6B8A" w:rsidP="00E1405E">
            <w:pPr>
              <w:widowControl w:val="0"/>
              <w:autoSpaceDE w:val="0"/>
              <w:autoSpaceDN w:val="0"/>
              <w:ind w:right="6"/>
              <w:jc w:val="right"/>
              <w:rPr>
                <w:sz w:val="18"/>
                <w:szCs w:val="22"/>
              </w:rPr>
            </w:pPr>
            <w:r w:rsidRPr="001B419B">
              <w:rPr>
                <w:sz w:val="18"/>
                <w:szCs w:val="22"/>
              </w:rPr>
              <w:t>287,00</w:t>
            </w:r>
          </w:p>
        </w:tc>
        <w:tc>
          <w:tcPr>
            <w:tcW w:w="938" w:type="dxa"/>
          </w:tcPr>
          <w:p w:rsidR="00FF6B8A" w:rsidRPr="001B419B" w:rsidRDefault="00FF6B8A" w:rsidP="00E1405E">
            <w:pPr>
              <w:widowControl w:val="0"/>
              <w:autoSpaceDE w:val="0"/>
              <w:autoSpaceDN w:val="0"/>
              <w:ind w:right="6"/>
              <w:jc w:val="right"/>
              <w:rPr>
                <w:sz w:val="18"/>
                <w:szCs w:val="22"/>
              </w:rPr>
            </w:pPr>
            <w:r w:rsidRPr="001B419B">
              <w:rPr>
                <w:sz w:val="18"/>
                <w:szCs w:val="22"/>
              </w:rPr>
              <w:t>187,00</w:t>
            </w:r>
          </w:p>
        </w:tc>
        <w:tc>
          <w:tcPr>
            <w:tcW w:w="949" w:type="dxa"/>
          </w:tcPr>
          <w:p w:rsidR="00FF6B8A" w:rsidRPr="001B419B" w:rsidRDefault="00FF6B8A" w:rsidP="00E1405E">
            <w:pPr>
              <w:widowControl w:val="0"/>
              <w:autoSpaceDE w:val="0"/>
              <w:autoSpaceDN w:val="0"/>
              <w:ind w:right="6"/>
              <w:jc w:val="right"/>
              <w:rPr>
                <w:sz w:val="18"/>
                <w:szCs w:val="22"/>
              </w:rPr>
            </w:pPr>
            <w:r w:rsidRPr="001B419B">
              <w:rPr>
                <w:sz w:val="18"/>
                <w:szCs w:val="22"/>
              </w:rPr>
              <w:t>752,20</w:t>
            </w:r>
          </w:p>
        </w:tc>
        <w:tc>
          <w:tcPr>
            <w:tcW w:w="1147" w:type="dxa"/>
          </w:tcPr>
          <w:p w:rsidR="00FF6B8A" w:rsidRPr="001B419B" w:rsidRDefault="00FF6B8A" w:rsidP="00E1405E">
            <w:pPr>
              <w:widowControl w:val="0"/>
              <w:autoSpaceDE w:val="0"/>
              <w:autoSpaceDN w:val="0"/>
              <w:ind w:right="6"/>
              <w:jc w:val="right"/>
              <w:rPr>
                <w:sz w:val="18"/>
                <w:szCs w:val="22"/>
              </w:rPr>
            </w:pPr>
            <w:r w:rsidRPr="001B419B">
              <w:rPr>
                <w:sz w:val="18"/>
                <w:szCs w:val="22"/>
              </w:rPr>
              <w:t>157,70</w:t>
            </w:r>
          </w:p>
        </w:tc>
        <w:tc>
          <w:tcPr>
            <w:tcW w:w="1164" w:type="dxa"/>
          </w:tcPr>
          <w:p w:rsidR="00FF6B8A" w:rsidRPr="001B419B" w:rsidRDefault="00FF6B8A" w:rsidP="00E1405E">
            <w:pPr>
              <w:widowControl w:val="0"/>
              <w:autoSpaceDE w:val="0"/>
              <w:autoSpaceDN w:val="0"/>
              <w:ind w:right="6"/>
              <w:jc w:val="right"/>
              <w:rPr>
                <w:sz w:val="18"/>
                <w:szCs w:val="22"/>
              </w:rPr>
            </w:pPr>
            <w:r w:rsidRPr="001B419B">
              <w:rPr>
                <w:sz w:val="18"/>
                <w:szCs w:val="22"/>
              </w:rPr>
              <w:t>549,48</w:t>
            </w:r>
          </w:p>
        </w:tc>
        <w:tc>
          <w:tcPr>
            <w:tcW w:w="955"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1.645</w:t>
            </w:r>
          </w:p>
        </w:tc>
      </w:tr>
      <w:tr w:rsidR="00FF6B8A" w:rsidRPr="001B419B" w:rsidTr="00E1405E">
        <w:tc>
          <w:tcPr>
            <w:tcW w:w="450" w:type="dxa"/>
          </w:tcPr>
          <w:p w:rsidR="00FF6B8A" w:rsidRPr="001B419B" w:rsidRDefault="00FF6B8A" w:rsidP="00E1405E">
            <w:pPr>
              <w:widowControl w:val="0"/>
              <w:tabs>
                <w:tab w:val="decimal" w:pos="360"/>
              </w:tabs>
              <w:autoSpaceDE w:val="0"/>
              <w:autoSpaceDN w:val="0"/>
              <w:ind w:right="6"/>
              <w:jc w:val="right"/>
              <w:rPr>
                <w:sz w:val="18"/>
                <w:szCs w:val="22"/>
              </w:rPr>
            </w:pPr>
            <w:r w:rsidRPr="001B419B">
              <w:rPr>
                <w:sz w:val="18"/>
                <w:szCs w:val="22"/>
              </w:rPr>
              <w:t>16</w:t>
            </w:r>
          </w:p>
        </w:tc>
        <w:tc>
          <w:tcPr>
            <w:tcW w:w="1501" w:type="dxa"/>
          </w:tcPr>
          <w:p w:rsidR="00FF6B8A" w:rsidRPr="001B419B" w:rsidRDefault="00FF6B8A" w:rsidP="00E1405E">
            <w:pPr>
              <w:widowControl w:val="0"/>
              <w:autoSpaceDE w:val="0"/>
              <w:autoSpaceDN w:val="0"/>
              <w:ind w:right="6"/>
              <w:jc w:val="both"/>
              <w:rPr>
                <w:sz w:val="18"/>
                <w:szCs w:val="22"/>
              </w:rPr>
            </w:pPr>
            <w:r w:rsidRPr="001B419B">
              <w:rPr>
                <w:bCs/>
                <w:sz w:val="18"/>
                <w:szCs w:val="22"/>
              </w:rPr>
              <w:t xml:space="preserve">Pak-pak </w:t>
            </w:r>
            <w:r w:rsidRPr="001B419B">
              <w:rPr>
                <w:sz w:val="18"/>
                <w:szCs w:val="22"/>
              </w:rPr>
              <w:t>Bharat</w:t>
            </w:r>
          </w:p>
        </w:tc>
        <w:tc>
          <w:tcPr>
            <w:tcW w:w="1047" w:type="dxa"/>
          </w:tcPr>
          <w:p w:rsidR="00FF6B8A" w:rsidRPr="001B419B" w:rsidRDefault="00FF6B8A" w:rsidP="00E1405E">
            <w:pPr>
              <w:widowControl w:val="0"/>
              <w:autoSpaceDE w:val="0"/>
              <w:autoSpaceDN w:val="0"/>
              <w:ind w:right="6"/>
              <w:jc w:val="right"/>
              <w:rPr>
                <w:sz w:val="18"/>
                <w:szCs w:val="22"/>
              </w:rPr>
            </w:pPr>
            <w:r w:rsidRPr="001B419B">
              <w:rPr>
                <w:sz w:val="18"/>
                <w:szCs w:val="22"/>
              </w:rPr>
              <w:t>33,50</w:t>
            </w:r>
          </w:p>
        </w:tc>
        <w:tc>
          <w:tcPr>
            <w:tcW w:w="992" w:type="dxa"/>
          </w:tcPr>
          <w:p w:rsidR="00FF6B8A" w:rsidRPr="001B419B" w:rsidRDefault="00FF6B8A" w:rsidP="00E1405E">
            <w:pPr>
              <w:widowControl w:val="0"/>
              <w:autoSpaceDE w:val="0"/>
              <w:autoSpaceDN w:val="0"/>
              <w:ind w:right="6"/>
              <w:jc w:val="right"/>
              <w:rPr>
                <w:sz w:val="18"/>
                <w:szCs w:val="22"/>
              </w:rPr>
            </w:pPr>
            <w:r w:rsidRPr="001B419B">
              <w:rPr>
                <w:sz w:val="18"/>
                <w:szCs w:val="22"/>
              </w:rPr>
              <w:t>127,00</w:t>
            </w:r>
          </w:p>
        </w:tc>
        <w:tc>
          <w:tcPr>
            <w:tcW w:w="938" w:type="dxa"/>
          </w:tcPr>
          <w:p w:rsidR="00FF6B8A" w:rsidRPr="001B419B" w:rsidRDefault="00FF6B8A" w:rsidP="00E1405E">
            <w:pPr>
              <w:widowControl w:val="0"/>
              <w:autoSpaceDE w:val="0"/>
              <w:autoSpaceDN w:val="0"/>
              <w:ind w:right="6"/>
              <w:jc w:val="right"/>
              <w:rPr>
                <w:sz w:val="18"/>
                <w:szCs w:val="22"/>
              </w:rPr>
            </w:pPr>
            <w:r w:rsidRPr="001B419B">
              <w:rPr>
                <w:sz w:val="18"/>
                <w:szCs w:val="22"/>
              </w:rPr>
              <w:t>65,50</w:t>
            </w:r>
          </w:p>
        </w:tc>
        <w:tc>
          <w:tcPr>
            <w:tcW w:w="949" w:type="dxa"/>
          </w:tcPr>
          <w:p w:rsidR="00FF6B8A" w:rsidRPr="001B419B" w:rsidRDefault="00FF6B8A" w:rsidP="00E1405E">
            <w:pPr>
              <w:widowControl w:val="0"/>
              <w:autoSpaceDE w:val="0"/>
              <w:autoSpaceDN w:val="0"/>
              <w:ind w:right="6"/>
              <w:jc w:val="right"/>
              <w:rPr>
                <w:sz w:val="18"/>
                <w:szCs w:val="22"/>
              </w:rPr>
            </w:pPr>
            <w:r w:rsidRPr="001B419B">
              <w:rPr>
                <w:sz w:val="18"/>
                <w:szCs w:val="22"/>
              </w:rPr>
              <w:t>226,00</w:t>
            </w:r>
          </w:p>
        </w:tc>
        <w:tc>
          <w:tcPr>
            <w:tcW w:w="1147" w:type="dxa"/>
          </w:tcPr>
          <w:p w:rsidR="00FF6B8A" w:rsidRPr="001B419B" w:rsidRDefault="00FF6B8A" w:rsidP="00E1405E">
            <w:pPr>
              <w:widowControl w:val="0"/>
              <w:autoSpaceDE w:val="0"/>
              <w:autoSpaceDN w:val="0"/>
              <w:ind w:right="6"/>
              <w:jc w:val="right"/>
              <w:rPr>
                <w:bCs/>
                <w:sz w:val="18"/>
                <w:szCs w:val="22"/>
              </w:rPr>
            </w:pPr>
            <w:r w:rsidRPr="001B419B">
              <w:rPr>
                <w:bCs/>
                <w:sz w:val="18"/>
                <w:szCs w:val="22"/>
              </w:rPr>
              <w:t>89,00</w:t>
            </w:r>
          </w:p>
        </w:tc>
        <w:tc>
          <w:tcPr>
            <w:tcW w:w="1164" w:type="dxa"/>
          </w:tcPr>
          <w:p w:rsidR="00FF6B8A" w:rsidRPr="001B419B" w:rsidRDefault="00FF6B8A" w:rsidP="00E1405E">
            <w:pPr>
              <w:widowControl w:val="0"/>
              <w:autoSpaceDE w:val="0"/>
              <w:autoSpaceDN w:val="0"/>
              <w:ind w:right="6"/>
              <w:jc w:val="right"/>
              <w:rPr>
                <w:sz w:val="18"/>
                <w:szCs w:val="22"/>
              </w:rPr>
            </w:pPr>
            <w:r w:rsidRPr="001B419B">
              <w:rPr>
                <w:sz w:val="18"/>
                <w:szCs w:val="22"/>
              </w:rPr>
              <w:t>700,79</w:t>
            </w:r>
          </w:p>
        </w:tc>
        <w:tc>
          <w:tcPr>
            <w:tcW w:w="955" w:type="dxa"/>
          </w:tcPr>
          <w:p w:rsidR="00FF6B8A" w:rsidRPr="001B419B" w:rsidRDefault="00FF6B8A" w:rsidP="00E1405E">
            <w:pPr>
              <w:widowControl w:val="0"/>
              <w:autoSpaceDE w:val="0"/>
              <w:autoSpaceDN w:val="0"/>
              <w:ind w:right="6"/>
              <w:jc w:val="right"/>
              <w:rPr>
                <w:sz w:val="18"/>
                <w:szCs w:val="22"/>
              </w:rPr>
            </w:pPr>
            <w:r w:rsidRPr="001B419B">
              <w:rPr>
                <w:sz w:val="18"/>
                <w:szCs w:val="22"/>
              </w:rPr>
              <w:t>219</w:t>
            </w:r>
          </w:p>
        </w:tc>
      </w:tr>
      <w:tr w:rsidR="00FF6B8A" w:rsidRPr="001B419B" w:rsidTr="00E1405E">
        <w:tc>
          <w:tcPr>
            <w:tcW w:w="450" w:type="dxa"/>
          </w:tcPr>
          <w:p w:rsidR="00FF6B8A" w:rsidRPr="001B419B" w:rsidRDefault="00FF6B8A" w:rsidP="00E1405E">
            <w:pPr>
              <w:widowControl w:val="0"/>
              <w:tabs>
                <w:tab w:val="decimal" w:pos="360"/>
              </w:tabs>
              <w:autoSpaceDE w:val="0"/>
              <w:autoSpaceDN w:val="0"/>
              <w:ind w:right="6"/>
              <w:jc w:val="right"/>
              <w:rPr>
                <w:sz w:val="18"/>
                <w:szCs w:val="22"/>
              </w:rPr>
            </w:pPr>
            <w:r w:rsidRPr="001B419B">
              <w:rPr>
                <w:sz w:val="18"/>
                <w:szCs w:val="22"/>
              </w:rPr>
              <w:t>17</w:t>
            </w:r>
          </w:p>
        </w:tc>
        <w:tc>
          <w:tcPr>
            <w:tcW w:w="1501" w:type="dxa"/>
          </w:tcPr>
          <w:p w:rsidR="00FF6B8A" w:rsidRPr="001B419B" w:rsidRDefault="00FF6B8A" w:rsidP="00E1405E">
            <w:pPr>
              <w:widowControl w:val="0"/>
              <w:autoSpaceDE w:val="0"/>
              <w:autoSpaceDN w:val="0"/>
              <w:ind w:right="6"/>
              <w:jc w:val="both"/>
              <w:rPr>
                <w:sz w:val="18"/>
                <w:szCs w:val="22"/>
              </w:rPr>
            </w:pPr>
            <w:r w:rsidRPr="001B419B">
              <w:rPr>
                <w:sz w:val="18"/>
                <w:szCs w:val="22"/>
              </w:rPr>
              <w:t>Samosir</w:t>
            </w:r>
          </w:p>
        </w:tc>
        <w:tc>
          <w:tcPr>
            <w:tcW w:w="1047" w:type="dxa"/>
          </w:tcPr>
          <w:p w:rsidR="00FF6B8A" w:rsidRPr="001B419B" w:rsidRDefault="00FF6B8A" w:rsidP="00E1405E">
            <w:pPr>
              <w:widowControl w:val="0"/>
              <w:autoSpaceDE w:val="0"/>
              <w:autoSpaceDN w:val="0"/>
              <w:ind w:right="6"/>
              <w:jc w:val="right"/>
              <w:rPr>
                <w:sz w:val="18"/>
                <w:szCs w:val="22"/>
              </w:rPr>
            </w:pPr>
            <w:r w:rsidRPr="001B419B">
              <w:rPr>
                <w:sz w:val="18"/>
                <w:szCs w:val="22"/>
              </w:rPr>
              <w:t>144,50</w:t>
            </w:r>
          </w:p>
        </w:tc>
        <w:tc>
          <w:tcPr>
            <w:tcW w:w="992" w:type="dxa"/>
          </w:tcPr>
          <w:p w:rsidR="00FF6B8A" w:rsidRPr="001B419B" w:rsidRDefault="00FF6B8A" w:rsidP="00E1405E">
            <w:pPr>
              <w:widowControl w:val="0"/>
              <w:autoSpaceDE w:val="0"/>
              <w:autoSpaceDN w:val="0"/>
              <w:ind w:right="6"/>
              <w:jc w:val="right"/>
              <w:rPr>
                <w:sz w:val="18"/>
                <w:szCs w:val="22"/>
              </w:rPr>
            </w:pPr>
            <w:r w:rsidRPr="001B419B">
              <w:rPr>
                <w:sz w:val="18"/>
                <w:szCs w:val="22"/>
              </w:rPr>
              <w:t>58,50</w:t>
            </w:r>
          </w:p>
        </w:tc>
        <w:tc>
          <w:tcPr>
            <w:tcW w:w="938" w:type="dxa"/>
          </w:tcPr>
          <w:p w:rsidR="00FF6B8A" w:rsidRPr="001B419B" w:rsidRDefault="00FF6B8A" w:rsidP="00E1405E">
            <w:pPr>
              <w:widowControl w:val="0"/>
              <w:autoSpaceDE w:val="0"/>
              <w:autoSpaceDN w:val="0"/>
              <w:ind w:right="6"/>
              <w:jc w:val="right"/>
              <w:rPr>
                <w:sz w:val="18"/>
                <w:szCs w:val="22"/>
              </w:rPr>
            </w:pPr>
            <w:r w:rsidRPr="001B419B">
              <w:rPr>
                <w:sz w:val="18"/>
                <w:szCs w:val="22"/>
              </w:rPr>
              <w:t>-</w:t>
            </w:r>
          </w:p>
        </w:tc>
        <w:tc>
          <w:tcPr>
            <w:tcW w:w="949" w:type="dxa"/>
          </w:tcPr>
          <w:p w:rsidR="00FF6B8A" w:rsidRPr="001B419B" w:rsidRDefault="00FF6B8A" w:rsidP="00E1405E">
            <w:pPr>
              <w:widowControl w:val="0"/>
              <w:autoSpaceDE w:val="0"/>
              <w:autoSpaceDN w:val="0"/>
              <w:ind w:right="6"/>
              <w:jc w:val="right"/>
              <w:rPr>
                <w:sz w:val="18"/>
                <w:szCs w:val="22"/>
              </w:rPr>
            </w:pPr>
            <w:r w:rsidRPr="001B419B">
              <w:rPr>
                <w:sz w:val="18"/>
                <w:szCs w:val="22"/>
              </w:rPr>
              <w:t>203,00</w:t>
            </w:r>
          </w:p>
        </w:tc>
        <w:tc>
          <w:tcPr>
            <w:tcW w:w="1147" w:type="dxa"/>
          </w:tcPr>
          <w:p w:rsidR="00FF6B8A" w:rsidRPr="001B419B" w:rsidRDefault="00FF6B8A" w:rsidP="00E1405E">
            <w:pPr>
              <w:widowControl w:val="0"/>
              <w:autoSpaceDE w:val="0"/>
              <w:autoSpaceDN w:val="0"/>
              <w:ind w:right="6"/>
              <w:jc w:val="right"/>
              <w:rPr>
                <w:sz w:val="18"/>
                <w:szCs w:val="22"/>
              </w:rPr>
            </w:pPr>
            <w:r w:rsidRPr="001B419B">
              <w:rPr>
                <w:sz w:val="18"/>
                <w:szCs w:val="22"/>
              </w:rPr>
              <w:t>47,68</w:t>
            </w:r>
          </w:p>
        </w:tc>
        <w:tc>
          <w:tcPr>
            <w:tcW w:w="1164" w:type="dxa"/>
          </w:tcPr>
          <w:p w:rsidR="00FF6B8A" w:rsidRPr="001B419B" w:rsidRDefault="00FF6B8A" w:rsidP="00E1405E">
            <w:pPr>
              <w:widowControl w:val="0"/>
              <w:autoSpaceDE w:val="0"/>
              <w:autoSpaceDN w:val="0"/>
              <w:ind w:right="6"/>
              <w:jc w:val="right"/>
              <w:rPr>
                <w:sz w:val="18"/>
                <w:szCs w:val="22"/>
              </w:rPr>
            </w:pPr>
            <w:r w:rsidRPr="001B419B">
              <w:rPr>
                <w:sz w:val="18"/>
                <w:szCs w:val="22"/>
              </w:rPr>
              <w:t>815,04</w:t>
            </w:r>
          </w:p>
        </w:tc>
        <w:tc>
          <w:tcPr>
            <w:tcW w:w="955" w:type="dxa"/>
          </w:tcPr>
          <w:p w:rsidR="00FF6B8A" w:rsidRPr="001B419B" w:rsidRDefault="00FF6B8A" w:rsidP="00E1405E">
            <w:pPr>
              <w:widowControl w:val="0"/>
              <w:autoSpaceDE w:val="0"/>
              <w:autoSpaceDN w:val="0"/>
              <w:ind w:right="6"/>
              <w:jc w:val="right"/>
              <w:rPr>
                <w:sz w:val="18"/>
                <w:szCs w:val="22"/>
              </w:rPr>
            </w:pPr>
            <w:r w:rsidRPr="001B419B">
              <w:rPr>
                <w:sz w:val="18"/>
                <w:szCs w:val="22"/>
              </w:rPr>
              <w:t>790</w:t>
            </w:r>
          </w:p>
        </w:tc>
      </w:tr>
      <w:tr w:rsidR="00FF6B8A" w:rsidRPr="001B419B" w:rsidTr="00E1405E">
        <w:tc>
          <w:tcPr>
            <w:tcW w:w="450" w:type="dxa"/>
          </w:tcPr>
          <w:p w:rsidR="00FF6B8A" w:rsidRPr="001B419B" w:rsidRDefault="00FF6B8A" w:rsidP="00E1405E">
            <w:pPr>
              <w:widowControl w:val="0"/>
              <w:tabs>
                <w:tab w:val="decimal" w:pos="360"/>
              </w:tabs>
              <w:autoSpaceDE w:val="0"/>
              <w:autoSpaceDN w:val="0"/>
              <w:ind w:right="6"/>
              <w:jc w:val="right"/>
              <w:rPr>
                <w:sz w:val="18"/>
                <w:szCs w:val="22"/>
              </w:rPr>
            </w:pPr>
            <w:r w:rsidRPr="001B419B">
              <w:rPr>
                <w:sz w:val="18"/>
                <w:szCs w:val="22"/>
              </w:rPr>
              <w:t>18</w:t>
            </w:r>
          </w:p>
        </w:tc>
        <w:tc>
          <w:tcPr>
            <w:tcW w:w="1501" w:type="dxa"/>
          </w:tcPr>
          <w:p w:rsidR="00FF6B8A" w:rsidRPr="001B419B" w:rsidRDefault="00FF6B8A" w:rsidP="00E1405E">
            <w:pPr>
              <w:widowControl w:val="0"/>
              <w:autoSpaceDE w:val="0"/>
              <w:autoSpaceDN w:val="0"/>
              <w:ind w:right="6"/>
              <w:jc w:val="both"/>
              <w:rPr>
                <w:sz w:val="18"/>
                <w:szCs w:val="22"/>
              </w:rPr>
            </w:pPr>
            <w:r w:rsidRPr="001B419B">
              <w:rPr>
                <w:sz w:val="18"/>
                <w:szCs w:val="22"/>
              </w:rPr>
              <w:t>Serdang Bedage</w:t>
            </w:r>
          </w:p>
        </w:tc>
        <w:tc>
          <w:tcPr>
            <w:tcW w:w="1047" w:type="dxa"/>
          </w:tcPr>
          <w:p w:rsidR="00FF6B8A" w:rsidRPr="001B419B" w:rsidRDefault="00FF6B8A" w:rsidP="00E1405E">
            <w:pPr>
              <w:widowControl w:val="0"/>
              <w:autoSpaceDE w:val="0"/>
              <w:autoSpaceDN w:val="0"/>
              <w:ind w:right="6"/>
              <w:jc w:val="right"/>
              <w:rPr>
                <w:sz w:val="18"/>
                <w:szCs w:val="22"/>
              </w:rPr>
            </w:pPr>
            <w:r w:rsidRPr="001B419B">
              <w:rPr>
                <w:sz w:val="18"/>
                <w:szCs w:val="22"/>
              </w:rPr>
              <w:t>214,50</w:t>
            </w:r>
          </w:p>
        </w:tc>
        <w:tc>
          <w:tcPr>
            <w:tcW w:w="992"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1.068,50</w:t>
            </w:r>
          </w:p>
        </w:tc>
        <w:tc>
          <w:tcPr>
            <w:tcW w:w="938" w:type="dxa"/>
          </w:tcPr>
          <w:p w:rsidR="00FF6B8A" w:rsidRPr="001B419B" w:rsidRDefault="00FF6B8A" w:rsidP="00E1405E">
            <w:pPr>
              <w:widowControl w:val="0"/>
              <w:autoSpaceDE w:val="0"/>
              <w:autoSpaceDN w:val="0"/>
              <w:ind w:right="6"/>
              <w:jc w:val="right"/>
              <w:rPr>
                <w:sz w:val="18"/>
                <w:szCs w:val="22"/>
              </w:rPr>
            </w:pPr>
            <w:r w:rsidRPr="001B419B">
              <w:rPr>
                <w:sz w:val="18"/>
                <w:szCs w:val="22"/>
              </w:rPr>
              <w:t>-</w:t>
            </w:r>
          </w:p>
        </w:tc>
        <w:tc>
          <w:tcPr>
            <w:tcW w:w="949"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1.283,00</w:t>
            </w:r>
          </w:p>
        </w:tc>
        <w:tc>
          <w:tcPr>
            <w:tcW w:w="1147" w:type="dxa"/>
          </w:tcPr>
          <w:p w:rsidR="00FF6B8A" w:rsidRPr="001B419B" w:rsidRDefault="00FF6B8A" w:rsidP="00E1405E">
            <w:pPr>
              <w:widowControl w:val="0"/>
              <w:autoSpaceDE w:val="0"/>
              <w:autoSpaceDN w:val="0"/>
              <w:ind w:right="6"/>
              <w:jc w:val="right"/>
              <w:rPr>
                <w:sz w:val="18"/>
                <w:szCs w:val="22"/>
              </w:rPr>
            </w:pPr>
            <w:r w:rsidRPr="001B419B">
              <w:rPr>
                <w:sz w:val="18"/>
                <w:szCs w:val="22"/>
              </w:rPr>
              <w:t>913,00</w:t>
            </w:r>
          </w:p>
        </w:tc>
        <w:tc>
          <w:tcPr>
            <w:tcW w:w="1164" w:type="dxa"/>
          </w:tcPr>
          <w:p w:rsidR="00FF6B8A" w:rsidRPr="001B419B" w:rsidRDefault="00FF6B8A" w:rsidP="00E1405E">
            <w:pPr>
              <w:widowControl w:val="0"/>
              <w:autoSpaceDE w:val="0"/>
              <w:autoSpaceDN w:val="0"/>
              <w:ind w:right="6"/>
              <w:jc w:val="right"/>
              <w:rPr>
                <w:sz w:val="18"/>
                <w:szCs w:val="22"/>
              </w:rPr>
            </w:pPr>
            <w:r w:rsidRPr="001B419B">
              <w:rPr>
                <w:sz w:val="18"/>
                <w:szCs w:val="22"/>
              </w:rPr>
              <w:t>854,47</w:t>
            </w:r>
          </w:p>
        </w:tc>
        <w:tc>
          <w:tcPr>
            <w:tcW w:w="955" w:type="dxa"/>
          </w:tcPr>
          <w:p w:rsidR="00FF6B8A" w:rsidRPr="001B419B" w:rsidRDefault="00FF6B8A" w:rsidP="00E1405E">
            <w:pPr>
              <w:widowControl w:val="0"/>
              <w:tabs>
                <w:tab w:val="decimal" w:pos="324"/>
              </w:tabs>
              <w:autoSpaceDE w:val="0"/>
              <w:autoSpaceDN w:val="0"/>
              <w:ind w:right="6"/>
              <w:jc w:val="right"/>
              <w:rPr>
                <w:sz w:val="18"/>
                <w:szCs w:val="22"/>
              </w:rPr>
            </w:pPr>
            <w:r w:rsidRPr="001B419B">
              <w:rPr>
                <w:sz w:val="18"/>
                <w:szCs w:val="22"/>
              </w:rPr>
              <w:t>3.839</w:t>
            </w:r>
          </w:p>
        </w:tc>
      </w:tr>
      <w:tr w:rsidR="00FF6B8A" w:rsidRPr="001B419B" w:rsidTr="00E1405E">
        <w:tc>
          <w:tcPr>
            <w:tcW w:w="1951" w:type="dxa"/>
            <w:gridSpan w:val="2"/>
          </w:tcPr>
          <w:p w:rsidR="00FF6B8A" w:rsidRPr="001B419B" w:rsidRDefault="00FF6B8A" w:rsidP="00E1405E">
            <w:pPr>
              <w:widowControl w:val="0"/>
              <w:autoSpaceDE w:val="0"/>
              <w:autoSpaceDN w:val="0"/>
              <w:ind w:right="6"/>
              <w:jc w:val="center"/>
              <w:rPr>
                <w:sz w:val="18"/>
                <w:szCs w:val="22"/>
              </w:rPr>
            </w:pPr>
            <w:r w:rsidRPr="001B419B">
              <w:rPr>
                <w:sz w:val="18"/>
                <w:szCs w:val="22"/>
              </w:rPr>
              <w:t>Jumlah</w:t>
            </w:r>
          </w:p>
        </w:tc>
        <w:tc>
          <w:tcPr>
            <w:tcW w:w="1047" w:type="dxa"/>
          </w:tcPr>
          <w:p w:rsidR="00FF6B8A" w:rsidRPr="001B419B" w:rsidRDefault="00FF6B8A" w:rsidP="00E1405E">
            <w:pPr>
              <w:widowControl w:val="0"/>
              <w:tabs>
                <w:tab w:val="decimal" w:pos="324"/>
              </w:tabs>
              <w:autoSpaceDE w:val="0"/>
              <w:autoSpaceDN w:val="0"/>
              <w:ind w:right="6"/>
              <w:jc w:val="right"/>
              <w:rPr>
                <w:bCs/>
                <w:sz w:val="18"/>
                <w:szCs w:val="22"/>
              </w:rPr>
            </w:pPr>
            <w:r w:rsidRPr="001B419B">
              <w:rPr>
                <w:bCs/>
                <w:sz w:val="18"/>
                <w:szCs w:val="22"/>
              </w:rPr>
              <w:t>15.786,30</w:t>
            </w:r>
          </w:p>
        </w:tc>
        <w:tc>
          <w:tcPr>
            <w:tcW w:w="992" w:type="dxa"/>
          </w:tcPr>
          <w:p w:rsidR="00FF6B8A" w:rsidRPr="001B419B" w:rsidRDefault="00FF6B8A" w:rsidP="00E1405E">
            <w:pPr>
              <w:widowControl w:val="0"/>
              <w:tabs>
                <w:tab w:val="decimal" w:pos="324"/>
              </w:tabs>
              <w:autoSpaceDE w:val="0"/>
              <w:autoSpaceDN w:val="0"/>
              <w:ind w:right="6"/>
              <w:jc w:val="right"/>
              <w:rPr>
                <w:bCs/>
                <w:sz w:val="18"/>
                <w:szCs w:val="22"/>
              </w:rPr>
            </w:pPr>
            <w:r w:rsidRPr="001B419B">
              <w:rPr>
                <w:bCs/>
                <w:sz w:val="18"/>
                <w:szCs w:val="22"/>
              </w:rPr>
              <w:t>38.098,73</w:t>
            </w:r>
          </w:p>
        </w:tc>
        <w:tc>
          <w:tcPr>
            <w:tcW w:w="938" w:type="dxa"/>
          </w:tcPr>
          <w:p w:rsidR="00FF6B8A" w:rsidRPr="001B419B" w:rsidRDefault="00FF6B8A" w:rsidP="00E1405E">
            <w:pPr>
              <w:widowControl w:val="0"/>
              <w:autoSpaceDE w:val="0"/>
              <w:autoSpaceDN w:val="0"/>
              <w:ind w:right="6"/>
              <w:jc w:val="right"/>
              <w:rPr>
                <w:bCs/>
                <w:sz w:val="18"/>
                <w:szCs w:val="22"/>
              </w:rPr>
            </w:pPr>
            <w:r w:rsidRPr="001B419B">
              <w:rPr>
                <w:bCs/>
                <w:sz w:val="18"/>
                <w:szCs w:val="22"/>
              </w:rPr>
              <w:t>2.543,45</w:t>
            </w:r>
          </w:p>
        </w:tc>
        <w:tc>
          <w:tcPr>
            <w:tcW w:w="949" w:type="dxa"/>
          </w:tcPr>
          <w:p w:rsidR="00FF6B8A" w:rsidRPr="001B419B" w:rsidRDefault="00FF6B8A" w:rsidP="00E1405E">
            <w:pPr>
              <w:widowControl w:val="0"/>
              <w:tabs>
                <w:tab w:val="decimal" w:pos="324"/>
              </w:tabs>
              <w:autoSpaceDE w:val="0"/>
              <w:autoSpaceDN w:val="0"/>
              <w:ind w:right="6"/>
              <w:jc w:val="right"/>
              <w:rPr>
                <w:bCs/>
                <w:sz w:val="18"/>
                <w:szCs w:val="22"/>
              </w:rPr>
            </w:pPr>
            <w:r w:rsidRPr="001B419B">
              <w:rPr>
                <w:bCs/>
                <w:sz w:val="18"/>
                <w:szCs w:val="22"/>
              </w:rPr>
              <w:t>56.428,48</w:t>
            </w:r>
          </w:p>
        </w:tc>
        <w:tc>
          <w:tcPr>
            <w:tcW w:w="1147" w:type="dxa"/>
          </w:tcPr>
          <w:p w:rsidR="00FF6B8A" w:rsidRPr="001B419B" w:rsidRDefault="00FF6B8A" w:rsidP="00E1405E">
            <w:pPr>
              <w:widowControl w:val="0"/>
              <w:tabs>
                <w:tab w:val="decimal" w:pos="324"/>
              </w:tabs>
              <w:autoSpaceDE w:val="0"/>
              <w:autoSpaceDN w:val="0"/>
              <w:ind w:right="6"/>
              <w:jc w:val="right"/>
              <w:rPr>
                <w:bCs/>
                <w:sz w:val="18"/>
                <w:szCs w:val="22"/>
              </w:rPr>
            </w:pPr>
            <w:r w:rsidRPr="001B419B">
              <w:rPr>
                <w:bCs/>
                <w:sz w:val="18"/>
                <w:szCs w:val="22"/>
              </w:rPr>
              <w:t>35.313,82</w:t>
            </w:r>
          </w:p>
        </w:tc>
        <w:tc>
          <w:tcPr>
            <w:tcW w:w="1164" w:type="dxa"/>
          </w:tcPr>
          <w:p w:rsidR="00FF6B8A" w:rsidRPr="001B419B" w:rsidRDefault="00FF6B8A" w:rsidP="00E1405E">
            <w:pPr>
              <w:widowControl w:val="0"/>
              <w:autoSpaceDE w:val="0"/>
              <w:autoSpaceDN w:val="0"/>
              <w:ind w:right="6"/>
              <w:jc w:val="right"/>
              <w:rPr>
                <w:bCs/>
                <w:sz w:val="18"/>
                <w:szCs w:val="22"/>
              </w:rPr>
            </w:pPr>
            <w:r w:rsidRPr="001B419B">
              <w:rPr>
                <w:bCs/>
                <w:sz w:val="18"/>
                <w:szCs w:val="22"/>
              </w:rPr>
              <w:t>926,90</w:t>
            </w:r>
          </w:p>
        </w:tc>
        <w:tc>
          <w:tcPr>
            <w:tcW w:w="955" w:type="dxa"/>
          </w:tcPr>
          <w:p w:rsidR="00FF6B8A" w:rsidRPr="001B419B" w:rsidRDefault="00FF6B8A" w:rsidP="00E1405E">
            <w:pPr>
              <w:widowControl w:val="0"/>
              <w:tabs>
                <w:tab w:val="decimal" w:pos="324"/>
              </w:tabs>
              <w:autoSpaceDE w:val="0"/>
              <w:autoSpaceDN w:val="0"/>
              <w:ind w:right="6"/>
              <w:jc w:val="right"/>
              <w:rPr>
                <w:bCs/>
                <w:sz w:val="18"/>
                <w:szCs w:val="22"/>
              </w:rPr>
            </w:pPr>
            <w:r w:rsidRPr="001B419B">
              <w:rPr>
                <w:bCs/>
                <w:sz w:val="18"/>
                <w:szCs w:val="22"/>
              </w:rPr>
              <w:t>64.413</w:t>
            </w:r>
          </w:p>
        </w:tc>
      </w:tr>
    </w:tbl>
    <w:p w:rsidR="00FF6B8A" w:rsidRPr="00067398" w:rsidRDefault="00FF6B8A" w:rsidP="00FF6B8A">
      <w:pPr>
        <w:widowControl w:val="0"/>
        <w:autoSpaceDE w:val="0"/>
        <w:autoSpaceDN w:val="0"/>
        <w:ind w:right="6"/>
        <w:jc w:val="both"/>
        <w:rPr>
          <w:sz w:val="22"/>
          <w:szCs w:val="22"/>
        </w:rPr>
      </w:pPr>
      <w:proofErr w:type="gramStart"/>
      <w:r w:rsidRPr="00067398">
        <w:rPr>
          <w:sz w:val="22"/>
          <w:szCs w:val="22"/>
        </w:rPr>
        <w:t>Sumber :</w:t>
      </w:r>
      <w:proofErr w:type="gramEnd"/>
      <w:r w:rsidRPr="00067398">
        <w:rPr>
          <w:sz w:val="22"/>
          <w:szCs w:val="22"/>
        </w:rPr>
        <w:t xml:space="preserve"> Statistik Perkebunan tahun 2007</w:t>
      </w:r>
    </w:p>
    <w:p w:rsidR="00FF6B8A" w:rsidRPr="00067398" w:rsidRDefault="00FF6B8A" w:rsidP="00FF6B8A">
      <w:pPr>
        <w:widowControl w:val="0"/>
        <w:autoSpaceDE w:val="0"/>
        <w:autoSpaceDN w:val="0"/>
        <w:ind w:right="6"/>
        <w:jc w:val="both"/>
        <w:rPr>
          <w:sz w:val="22"/>
          <w:szCs w:val="22"/>
        </w:rPr>
        <w:sectPr w:rsidR="00FF6B8A" w:rsidRPr="00067398" w:rsidSect="007F4650">
          <w:type w:val="continuous"/>
          <w:pgSz w:w="11907" w:h="16840" w:code="9"/>
          <w:pgMar w:top="1440" w:right="1440" w:bottom="1440" w:left="1440" w:header="720" w:footer="720" w:gutter="0"/>
          <w:cols w:space="720"/>
          <w:docGrid w:linePitch="360"/>
        </w:sectPr>
      </w:pPr>
    </w:p>
    <w:p w:rsidR="00FF6B8A" w:rsidRDefault="00FF6B8A" w:rsidP="00FF6B8A">
      <w:pPr>
        <w:ind w:right="6"/>
        <w:jc w:val="both"/>
        <w:rPr>
          <w:sz w:val="22"/>
          <w:szCs w:val="22"/>
          <w:lang w:val="id-ID"/>
        </w:rPr>
      </w:pPr>
      <w:r w:rsidRPr="00067398">
        <w:rPr>
          <w:sz w:val="22"/>
          <w:szCs w:val="22"/>
        </w:rPr>
        <w:lastRenderedPageBreak/>
        <w:tab/>
      </w:r>
    </w:p>
    <w:p w:rsidR="00FF6B8A" w:rsidRDefault="00FF6B8A" w:rsidP="00FF6B8A">
      <w:pPr>
        <w:ind w:right="6" w:firstLine="720"/>
        <w:jc w:val="both"/>
        <w:rPr>
          <w:sz w:val="22"/>
          <w:szCs w:val="22"/>
        </w:rPr>
        <w:sectPr w:rsidR="00FF6B8A" w:rsidSect="007F4650">
          <w:type w:val="continuous"/>
          <w:pgSz w:w="11907" w:h="16840" w:code="9"/>
          <w:pgMar w:top="1440" w:right="1440" w:bottom="1440" w:left="1440" w:header="720" w:footer="720" w:gutter="0"/>
          <w:cols w:space="720"/>
          <w:docGrid w:linePitch="360"/>
        </w:sectPr>
      </w:pPr>
    </w:p>
    <w:p w:rsidR="00FF6B8A" w:rsidRPr="00067398" w:rsidRDefault="00FF6B8A" w:rsidP="00FF6B8A">
      <w:pPr>
        <w:spacing w:line="360" w:lineRule="auto"/>
        <w:ind w:right="6" w:firstLine="720"/>
        <w:jc w:val="both"/>
        <w:rPr>
          <w:sz w:val="22"/>
          <w:szCs w:val="22"/>
        </w:rPr>
      </w:pPr>
      <w:r w:rsidRPr="00067398">
        <w:rPr>
          <w:sz w:val="22"/>
          <w:szCs w:val="22"/>
        </w:rPr>
        <w:lastRenderedPageBreak/>
        <w:t>Luas areal komoditi kakao di Provinsi Sumatera Utara mengalami peningkatan rata-rata sebesar 7% per tahun dan produksi meningkat rata-rata 8</w:t>
      </w:r>
      <w:proofErr w:type="gramStart"/>
      <w:r w:rsidRPr="00067398">
        <w:rPr>
          <w:sz w:val="22"/>
          <w:szCs w:val="22"/>
        </w:rPr>
        <w:t>,75</w:t>
      </w:r>
      <w:proofErr w:type="gramEnd"/>
      <w:r w:rsidRPr="00067398">
        <w:rPr>
          <w:sz w:val="22"/>
          <w:szCs w:val="22"/>
        </w:rPr>
        <w:t xml:space="preserve"> % selama kurun waktu tahun 2003-2007. </w:t>
      </w:r>
      <w:proofErr w:type="gramStart"/>
      <w:r w:rsidRPr="00067398">
        <w:rPr>
          <w:sz w:val="22"/>
          <w:szCs w:val="22"/>
        </w:rPr>
        <w:t>Begitu juga jumlah tenaga kerja yang dapat diserap dari pengusahaan komoditi kakao, juga terus meningkat selama kurun waktu 2003-2007.</w:t>
      </w:r>
      <w:proofErr w:type="gramEnd"/>
      <w:r w:rsidRPr="00067398">
        <w:rPr>
          <w:sz w:val="22"/>
          <w:szCs w:val="22"/>
        </w:rPr>
        <w:t xml:space="preserve"> </w:t>
      </w:r>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t xml:space="preserve">Pertambahan luas areal perkebunan rakyat kakao yang tents meningkat dari tahun ke tahun bila kurang didukung sistem perkebunan yang optimal </w:t>
      </w:r>
      <w:proofErr w:type="gramStart"/>
      <w:r w:rsidRPr="00067398">
        <w:rPr>
          <w:sz w:val="22"/>
          <w:szCs w:val="22"/>
        </w:rPr>
        <w:t>akan</w:t>
      </w:r>
      <w:proofErr w:type="gramEnd"/>
      <w:r w:rsidRPr="00067398">
        <w:rPr>
          <w:sz w:val="22"/>
          <w:szCs w:val="22"/>
        </w:rPr>
        <w:t xml:space="preserve"> menimbulkan masalah serius dalam upaya pengembangan perkebunan rakyat di Sumatera Utara ke depan. </w:t>
      </w:r>
      <w:proofErr w:type="gramStart"/>
      <w:r w:rsidRPr="00067398">
        <w:rPr>
          <w:sz w:val="22"/>
          <w:szCs w:val="22"/>
        </w:rPr>
        <w:t>Hal ini terlihat dari masih rendahnya produksi dan produktivitas serta pendapatan petani perkebunan rakyat dibandingkan perkebunan yang dikelola oleh PTPN, PMDN dan PMA.</w:t>
      </w:r>
      <w:proofErr w:type="gramEnd"/>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t xml:space="preserve">Peran penting perkebunan kakao di Indonesia sudah dibuktikan karena memberikan stimulasi bagi perekonomian nasional, yaitu sebagai sumber devisa, bahan </w:t>
      </w:r>
      <w:proofErr w:type="gramStart"/>
      <w:r w:rsidRPr="00067398">
        <w:rPr>
          <w:sz w:val="22"/>
          <w:szCs w:val="22"/>
        </w:rPr>
        <w:lastRenderedPageBreak/>
        <w:t>baku</w:t>
      </w:r>
      <w:proofErr w:type="gramEnd"/>
      <w:r w:rsidRPr="00067398">
        <w:rPr>
          <w:sz w:val="22"/>
          <w:szCs w:val="22"/>
        </w:rPr>
        <w:t xml:space="preserve"> industri, sumber pendapatan dan kesejahteraan masyarakat, mendorong pusat-pusat pertumbuhan perekonomian di daerah dan berperan dalam pelestarian fungsi lingkungan hidup. </w:t>
      </w:r>
    </w:p>
    <w:p w:rsidR="00FF6B8A" w:rsidRPr="00067398" w:rsidRDefault="00FF6B8A" w:rsidP="00FF6B8A">
      <w:pPr>
        <w:widowControl w:val="0"/>
        <w:autoSpaceDE w:val="0"/>
        <w:autoSpaceDN w:val="0"/>
        <w:ind w:right="6"/>
        <w:jc w:val="both"/>
        <w:rPr>
          <w:sz w:val="22"/>
          <w:szCs w:val="22"/>
        </w:rPr>
      </w:pPr>
    </w:p>
    <w:p w:rsidR="00FF6B8A" w:rsidRPr="00067398" w:rsidRDefault="00FF6B8A" w:rsidP="00FF6B8A">
      <w:pPr>
        <w:widowControl w:val="0"/>
        <w:autoSpaceDE w:val="0"/>
        <w:autoSpaceDN w:val="0"/>
        <w:ind w:left="912" w:right="6" w:hanging="912"/>
        <w:jc w:val="both"/>
        <w:rPr>
          <w:sz w:val="22"/>
          <w:szCs w:val="22"/>
        </w:rPr>
      </w:pPr>
      <w:proofErr w:type="gramStart"/>
      <w:r w:rsidRPr="00067398">
        <w:rPr>
          <w:sz w:val="22"/>
          <w:szCs w:val="22"/>
        </w:rPr>
        <w:t>Tabel 2.</w:t>
      </w:r>
      <w:proofErr w:type="gramEnd"/>
      <w:r w:rsidRPr="00067398">
        <w:rPr>
          <w:sz w:val="22"/>
          <w:szCs w:val="22"/>
        </w:rPr>
        <w:tab/>
      </w:r>
      <w:proofErr w:type="gramStart"/>
      <w:r w:rsidRPr="00067398">
        <w:rPr>
          <w:sz w:val="22"/>
          <w:szCs w:val="22"/>
        </w:rPr>
        <w:t>Perkembangan Luas Areal, Produksi &amp; Penyerapan Tenaga Kerja Komoditi Kakao Perkebunan Rakyat Tahun 2003-2007 di Sumatera Utara.</w:t>
      </w:r>
      <w:proofErr w:type="gramEnd"/>
      <w:r w:rsidRPr="00067398">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798"/>
        <w:gridCol w:w="1140"/>
        <w:gridCol w:w="1122"/>
        <w:gridCol w:w="1083"/>
      </w:tblGrid>
      <w:tr w:rsidR="00FF6B8A" w:rsidRPr="001B419B" w:rsidTr="00E1405E">
        <w:tc>
          <w:tcPr>
            <w:tcW w:w="450" w:type="dxa"/>
          </w:tcPr>
          <w:p w:rsidR="00FF6B8A" w:rsidRPr="001B419B" w:rsidRDefault="00FF6B8A" w:rsidP="00E1405E">
            <w:pPr>
              <w:widowControl w:val="0"/>
              <w:autoSpaceDE w:val="0"/>
              <w:autoSpaceDN w:val="0"/>
              <w:ind w:right="-51"/>
              <w:jc w:val="center"/>
              <w:rPr>
                <w:bCs/>
                <w:sz w:val="20"/>
                <w:szCs w:val="22"/>
              </w:rPr>
            </w:pPr>
            <w:r w:rsidRPr="001B419B">
              <w:rPr>
                <w:bCs/>
                <w:sz w:val="20"/>
                <w:szCs w:val="22"/>
              </w:rPr>
              <w:t>No</w:t>
            </w:r>
          </w:p>
        </w:tc>
        <w:tc>
          <w:tcPr>
            <w:tcW w:w="798" w:type="dxa"/>
          </w:tcPr>
          <w:p w:rsidR="00FF6B8A" w:rsidRPr="001B419B" w:rsidRDefault="00FF6B8A" w:rsidP="00E1405E">
            <w:pPr>
              <w:widowControl w:val="0"/>
              <w:autoSpaceDE w:val="0"/>
              <w:autoSpaceDN w:val="0"/>
              <w:ind w:right="6"/>
              <w:jc w:val="center"/>
              <w:rPr>
                <w:bCs/>
                <w:sz w:val="20"/>
                <w:szCs w:val="22"/>
              </w:rPr>
            </w:pPr>
            <w:r w:rsidRPr="001B419B">
              <w:rPr>
                <w:bCs/>
                <w:sz w:val="20"/>
                <w:szCs w:val="22"/>
              </w:rPr>
              <w:t>Tahun</w:t>
            </w:r>
          </w:p>
        </w:tc>
        <w:tc>
          <w:tcPr>
            <w:tcW w:w="1140" w:type="dxa"/>
          </w:tcPr>
          <w:p w:rsidR="00FF6B8A" w:rsidRPr="001B419B" w:rsidRDefault="00FF6B8A" w:rsidP="00E1405E">
            <w:pPr>
              <w:widowControl w:val="0"/>
              <w:autoSpaceDE w:val="0"/>
              <w:autoSpaceDN w:val="0"/>
              <w:ind w:left="-51" w:right="6"/>
              <w:jc w:val="center"/>
              <w:rPr>
                <w:bCs/>
                <w:sz w:val="20"/>
                <w:szCs w:val="22"/>
              </w:rPr>
            </w:pPr>
            <w:r w:rsidRPr="001B419B">
              <w:rPr>
                <w:bCs/>
                <w:sz w:val="20"/>
                <w:szCs w:val="22"/>
              </w:rPr>
              <w:t>Luas Areal</w:t>
            </w:r>
          </w:p>
          <w:p w:rsidR="00FF6B8A" w:rsidRPr="001B419B" w:rsidRDefault="00FF6B8A" w:rsidP="00E1405E">
            <w:pPr>
              <w:widowControl w:val="0"/>
              <w:autoSpaceDE w:val="0"/>
              <w:autoSpaceDN w:val="0"/>
              <w:ind w:right="6"/>
              <w:jc w:val="center"/>
              <w:rPr>
                <w:bCs/>
                <w:sz w:val="20"/>
                <w:szCs w:val="22"/>
              </w:rPr>
            </w:pPr>
            <w:r w:rsidRPr="001B419B">
              <w:rPr>
                <w:bCs/>
                <w:sz w:val="20"/>
                <w:szCs w:val="22"/>
              </w:rPr>
              <w:t>(Ha)</w:t>
            </w:r>
          </w:p>
        </w:tc>
        <w:tc>
          <w:tcPr>
            <w:tcW w:w="1122" w:type="dxa"/>
          </w:tcPr>
          <w:p w:rsidR="00FF6B8A" w:rsidRPr="001B419B" w:rsidRDefault="00FF6B8A" w:rsidP="00E1405E">
            <w:pPr>
              <w:widowControl w:val="0"/>
              <w:autoSpaceDE w:val="0"/>
              <w:autoSpaceDN w:val="0"/>
              <w:ind w:right="6"/>
              <w:jc w:val="center"/>
              <w:rPr>
                <w:bCs/>
                <w:sz w:val="20"/>
                <w:szCs w:val="22"/>
              </w:rPr>
            </w:pPr>
            <w:r w:rsidRPr="001B419B">
              <w:rPr>
                <w:bCs/>
                <w:sz w:val="20"/>
                <w:szCs w:val="22"/>
              </w:rPr>
              <w:t>Produksi</w:t>
            </w:r>
          </w:p>
          <w:p w:rsidR="00FF6B8A" w:rsidRPr="001B419B" w:rsidRDefault="00FF6B8A" w:rsidP="00E1405E">
            <w:pPr>
              <w:widowControl w:val="0"/>
              <w:autoSpaceDE w:val="0"/>
              <w:autoSpaceDN w:val="0"/>
              <w:ind w:right="6"/>
              <w:jc w:val="center"/>
              <w:rPr>
                <w:bCs/>
                <w:sz w:val="20"/>
                <w:szCs w:val="22"/>
              </w:rPr>
            </w:pPr>
            <w:r w:rsidRPr="001B419B">
              <w:rPr>
                <w:bCs/>
                <w:sz w:val="20"/>
                <w:szCs w:val="22"/>
              </w:rPr>
              <w:t>(Ton)</w:t>
            </w:r>
          </w:p>
        </w:tc>
        <w:tc>
          <w:tcPr>
            <w:tcW w:w="1083" w:type="dxa"/>
          </w:tcPr>
          <w:p w:rsidR="00FF6B8A" w:rsidRPr="001B419B" w:rsidRDefault="00FF6B8A" w:rsidP="00E1405E">
            <w:pPr>
              <w:widowControl w:val="0"/>
              <w:autoSpaceDE w:val="0"/>
              <w:autoSpaceDN w:val="0"/>
              <w:ind w:right="6"/>
              <w:jc w:val="center"/>
              <w:rPr>
                <w:bCs/>
                <w:sz w:val="20"/>
                <w:szCs w:val="22"/>
              </w:rPr>
            </w:pPr>
            <w:r w:rsidRPr="001B419B">
              <w:rPr>
                <w:bCs/>
                <w:sz w:val="20"/>
                <w:szCs w:val="22"/>
              </w:rPr>
              <w:t>Tenaga kerja KK)</w:t>
            </w:r>
          </w:p>
        </w:tc>
      </w:tr>
      <w:tr w:rsidR="00FF6B8A" w:rsidRPr="001B419B" w:rsidTr="00E1405E">
        <w:tc>
          <w:tcPr>
            <w:tcW w:w="450" w:type="dxa"/>
          </w:tcPr>
          <w:p w:rsidR="00FF6B8A" w:rsidRPr="001B419B" w:rsidRDefault="00FF6B8A" w:rsidP="00E1405E">
            <w:pPr>
              <w:widowControl w:val="0"/>
              <w:tabs>
                <w:tab w:val="decimal" w:pos="396"/>
              </w:tabs>
              <w:autoSpaceDE w:val="0"/>
              <w:autoSpaceDN w:val="0"/>
              <w:ind w:right="6"/>
              <w:jc w:val="both"/>
              <w:rPr>
                <w:sz w:val="20"/>
                <w:szCs w:val="22"/>
              </w:rPr>
            </w:pPr>
            <w:r w:rsidRPr="001B419B">
              <w:rPr>
                <w:sz w:val="20"/>
                <w:szCs w:val="22"/>
              </w:rPr>
              <w:t>1.</w:t>
            </w:r>
          </w:p>
        </w:tc>
        <w:tc>
          <w:tcPr>
            <w:tcW w:w="798" w:type="dxa"/>
          </w:tcPr>
          <w:p w:rsidR="00FF6B8A" w:rsidRPr="001B419B" w:rsidRDefault="00FF6B8A" w:rsidP="00E1405E">
            <w:pPr>
              <w:widowControl w:val="0"/>
              <w:autoSpaceDE w:val="0"/>
              <w:autoSpaceDN w:val="0"/>
              <w:ind w:right="6"/>
              <w:jc w:val="both"/>
              <w:rPr>
                <w:sz w:val="20"/>
                <w:szCs w:val="22"/>
              </w:rPr>
            </w:pPr>
            <w:r w:rsidRPr="001B419B">
              <w:rPr>
                <w:sz w:val="20"/>
                <w:szCs w:val="22"/>
              </w:rPr>
              <w:t>2003</w:t>
            </w:r>
          </w:p>
        </w:tc>
        <w:tc>
          <w:tcPr>
            <w:tcW w:w="1140" w:type="dxa"/>
          </w:tcPr>
          <w:p w:rsidR="00FF6B8A" w:rsidRPr="001B419B" w:rsidRDefault="00FF6B8A" w:rsidP="00E1405E">
            <w:pPr>
              <w:widowControl w:val="0"/>
              <w:autoSpaceDE w:val="0"/>
              <w:autoSpaceDN w:val="0"/>
              <w:ind w:right="6"/>
              <w:jc w:val="right"/>
              <w:rPr>
                <w:sz w:val="20"/>
                <w:szCs w:val="22"/>
              </w:rPr>
            </w:pPr>
            <w:r w:rsidRPr="001B419B">
              <w:rPr>
                <w:sz w:val="20"/>
                <w:szCs w:val="22"/>
              </w:rPr>
              <w:t>32.625,22</w:t>
            </w:r>
          </w:p>
        </w:tc>
        <w:tc>
          <w:tcPr>
            <w:tcW w:w="1122" w:type="dxa"/>
          </w:tcPr>
          <w:p w:rsidR="00FF6B8A" w:rsidRPr="001B419B" w:rsidRDefault="00FF6B8A" w:rsidP="00E1405E">
            <w:pPr>
              <w:widowControl w:val="0"/>
              <w:autoSpaceDE w:val="0"/>
              <w:autoSpaceDN w:val="0"/>
              <w:ind w:right="6"/>
              <w:jc w:val="right"/>
              <w:rPr>
                <w:sz w:val="20"/>
                <w:szCs w:val="22"/>
              </w:rPr>
            </w:pPr>
            <w:r w:rsidRPr="001B419B">
              <w:rPr>
                <w:sz w:val="20"/>
                <w:szCs w:val="22"/>
              </w:rPr>
              <w:t>21.215,65</w:t>
            </w:r>
          </w:p>
        </w:tc>
        <w:tc>
          <w:tcPr>
            <w:tcW w:w="1083" w:type="dxa"/>
          </w:tcPr>
          <w:p w:rsidR="00FF6B8A" w:rsidRPr="001B419B" w:rsidRDefault="00FF6B8A" w:rsidP="00E1405E">
            <w:pPr>
              <w:widowControl w:val="0"/>
              <w:autoSpaceDE w:val="0"/>
              <w:autoSpaceDN w:val="0"/>
              <w:ind w:right="6"/>
              <w:jc w:val="right"/>
              <w:rPr>
                <w:sz w:val="20"/>
                <w:szCs w:val="22"/>
              </w:rPr>
            </w:pPr>
            <w:r w:rsidRPr="001B419B">
              <w:rPr>
                <w:sz w:val="20"/>
                <w:szCs w:val="22"/>
              </w:rPr>
              <w:t>31.268</w:t>
            </w:r>
          </w:p>
        </w:tc>
      </w:tr>
      <w:tr w:rsidR="00FF6B8A" w:rsidRPr="001B419B" w:rsidTr="00E1405E">
        <w:tc>
          <w:tcPr>
            <w:tcW w:w="450" w:type="dxa"/>
          </w:tcPr>
          <w:p w:rsidR="00FF6B8A" w:rsidRPr="001B419B" w:rsidRDefault="00FF6B8A" w:rsidP="00E1405E">
            <w:pPr>
              <w:widowControl w:val="0"/>
              <w:tabs>
                <w:tab w:val="decimal" w:pos="396"/>
              </w:tabs>
              <w:autoSpaceDE w:val="0"/>
              <w:autoSpaceDN w:val="0"/>
              <w:ind w:right="6"/>
              <w:jc w:val="both"/>
              <w:rPr>
                <w:sz w:val="20"/>
                <w:szCs w:val="22"/>
              </w:rPr>
            </w:pPr>
            <w:r w:rsidRPr="001B419B">
              <w:rPr>
                <w:sz w:val="20"/>
                <w:szCs w:val="22"/>
              </w:rPr>
              <w:t>2.</w:t>
            </w:r>
          </w:p>
        </w:tc>
        <w:tc>
          <w:tcPr>
            <w:tcW w:w="798" w:type="dxa"/>
          </w:tcPr>
          <w:p w:rsidR="00FF6B8A" w:rsidRPr="001B419B" w:rsidRDefault="00FF6B8A" w:rsidP="00E1405E">
            <w:pPr>
              <w:widowControl w:val="0"/>
              <w:autoSpaceDE w:val="0"/>
              <w:autoSpaceDN w:val="0"/>
              <w:ind w:right="6"/>
              <w:jc w:val="both"/>
              <w:rPr>
                <w:sz w:val="20"/>
                <w:szCs w:val="22"/>
              </w:rPr>
            </w:pPr>
            <w:r w:rsidRPr="001B419B">
              <w:rPr>
                <w:sz w:val="20"/>
                <w:szCs w:val="22"/>
              </w:rPr>
              <w:t>2004</w:t>
            </w:r>
          </w:p>
        </w:tc>
        <w:tc>
          <w:tcPr>
            <w:tcW w:w="1140" w:type="dxa"/>
          </w:tcPr>
          <w:p w:rsidR="00FF6B8A" w:rsidRPr="001B419B" w:rsidRDefault="00FF6B8A" w:rsidP="00E1405E">
            <w:pPr>
              <w:widowControl w:val="0"/>
              <w:autoSpaceDE w:val="0"/>
              <w:autoSpaceDN w:val="0"/>
              <w:ind w:right="6"/>
              <w:jc w:val="right"/>
              <w:rPr>
                <w:sz w:val="20"/>
                <w:szCs w:val="22"/>
              </w:rPr>
            </w:pPr>
            <w:r w:rsidRPr="001B419B">
              <w:rPr>
                <w:sz w:val="20"/>
                <w:szCs w:val="22"/>
              </w:rPr>
              <w:t>37.606,69</w:t>
            </w:r>
          </w:p>
        </w:tc>
        <w:tc>
          <w:tcPr>
            <w:tcW w:w="1122" w:type="dxa"/>
          </w:tcPr>
          <w:p w:rsidR="00FF6B8A" w:rsidRPr="001B419B" w:rsidRDefault="00FF6B8A" w:rsidP="00E1405E">
            <w:pPr>
              <w:widowControl w:val="0"/>
              <w:autoSpaceDE w:val="0"/>
              <w:autoSpaceDN w:val="0"/>
              <w:ind w:right="6"/>
              <w:jc w:val="right"/>
              <w:rPr>
                <w:sz w:val="20"/>
                <w:szCs w:val="22"/>
              </w:rPr>
            </w:pPr>
            <w:r w:rsidRPr="001B419B">
              <w:rPr>
                <w:sz w:val="20"/>
                <w:szCs w:val="22"/>
              </w:rPr>
              <w:t>23.923,15</w:t>
            </w:r>
          </w:p>
        </w:tc>
        <w:tc>
          <w:tcPr>
            <w:tcW w:w="1083" w:type="dxa"/>
          </w:tcPr>
          <w:p w:rsidR="00FF6B8A" w:rsidRPr="001B419B" w:rsidRDefault="00FF6B8A" w:rsidP="00E1405E">
            <w:pPr>
              <w:widowControl w:val="0"/>
              <w:autoSpaceDE w:val="0"/>
              <w:autoSpaceDN w:val="0"/>
              <w:ind w:right="6"/>
              <w:jc w:val="right"/>
              <w:rPr>
                <w:sz w:val="20"/>
                <w:szCs w:val="22"/>
              </w:rPr>
            </w:pPr>
            <w:r w:rsidRPr="001B419B">
              <w:rPr>
                <w:sz w:val="20"/>
                <w:szCs w:val="22"/>
              </w:rPr>
              <w:t>41.766</w:t>
            </w:r>
          </w:p>
        </w:tc>
      </w:tr>
      <w:tr w:rsidR="00FF6B8A" w:rsidRPr="001B419B" w:rsidTr="00E1405E">
        <w:tc>
          <w:tcPr>
            <w:tcW w:w="450" w:type="dxa"/>
          </w:tcPr>
          <w:p w:rsidR="00FF6B8A" w:rsidRPr="001B419B" w:rsidRDefault="00FF6B8A" w:rsidP="00E1405E">
            <w:pPr>
              <w:widowControl w:val="0"/>
              <w:tabs>
                <w:tab w:val="decimal" w:pos="396"/>
              </w:tabs>
              <w:autoSpaceDE w:val="0"/>
              <w:autoSpaceDN w:val="0"/>
              <w:ind w:right="6"/>
              <w:jc w:val="both"/>
              <w:rPr>
                <w:sz w:val="20"/>
                <w:szCs w:val="22"/>
              </w:rPr>
            </w:pPr>
            <w:r w:rsidRPr="001B419B">
              <w:rPr>
                <w:sz w:val="20"/>
                <w:szCs w:val="22"/>
              </w:rPr>
              <w:t>3.</w:t>
            </w:r>
          </w:p>
        </w:tc>
        <w:tc>
          <w:tcPr>
            <w:tcW w:w="798" w:type="dxa"/>
          </w:tcPr>
          <w:p w:rsidR="00FF6B8A" w:rsidRPr="001B419B" w:rsidRDefault="00FF6B8A" w:rsidP="00E1405E">
            <w:pPr>
              <w:widowControl w:val="0"/>
              <w:autoSpaceDE w:val="0"/>
              <w:autoSpaceDN w:val="0"/>
              <w:ind w:right="6"/>
              <w:jc w:val="both"/>
              <w:rPr>
                <w:sz w:val="20"/>
                <w:szCs w:val="22"/>
              </w:rPr>
            </w:pPr>
            <w:r w:rsidRPr="001B419B">
              <w:rPr>
                <w:sz w:val="20"/>
                <w:szCs w:val="22"/>
              </w:rPr>
              <w:t>2005</w:t>
            </w:r>
          </w:p>
        </w:tc>
        <w:tc>
          <w:tcPr>
            <w:tcW w:w="1140" w:type="dxa"/>
          </w:tcPr>
          <w:p w:rsidR="00FF6B8A" w:rsidRPr="001B419B" w:rsidRDefault="00FF6B8A" w:rsidP="00E1405E">
            <w:pPr>
              <w:widowControl w:val="0"/>
              <w:autoSpaceDE w:val="0"/>
              <w:autoSpaceDN w:val="0"/>
              <w:ind w:right="6"/>
              <w:jc w:val="right"/>
              <w:rPr>
                <w:sz w:val="20"/>
                <w:szCs w:val="22"/>
              </w:rPr>
            </w:pPr>
            <w:r w:rsidRPr="001B419B">
              <w:rPr>
                <w:sz w:val="20"/>
                <w:szCs w:val="22"/>
              </w:rPr>
              <w:t>44.515,97</w:t>
            </w:r>
          </w:p>
        </w:tc>
        <w:tc>
          <w:tcPr>
            <w:tcW w:w="1122" w:type="dxa"/>
          </w:tcPr>
          <w:p w:rsidR="00FF6B8A" w:rsidRPr="001B419B" w:rsidRDefault="00FF6B8A" w:rsidP="00E1405E">
            <w:pPr>
              <w:widowControl w:val="0"/>
              <w:autoSpaceDE w:val="0"/>
              <w:autoSpaceDN w:val="0"/>
              <w:ind w:right="6"/>
              <w:jc w:val="right"/>
              <w:rPr>
                <w:sz w:val="20"/>
                <w:szCs w:val="22"/>
              </w:rPr>
            </w:pPr>
            <w:r w:rsidRPr="001B419B">
              <w:rPr>
                <w:sz w:val="20"/>
                <w:szCs w:val="22"/>
              </w:rPr>
              <w:t>30.290,35</w:t>
            </w:r>
          </w:p>
        </w:tc>
        <w:tc>
          <w:tcPr>
            <w:tcW w:w="1083" w:type="dxa"/>
          </w:tcPr>
          <w:p w:rsidR="00FF6B8A" w:rsidRPr="001B419B" w:rsidRDefault="00FF6B8A" w:rsidP="00E1405E">
            <w:pPr>
              <w:widowControl w:val="0"/>
              <w:autoSpaceDE w:val="0"/>
              <w:autoSpaceDN w:val="0"/>
              <w:ind w:right="6"/>
              <w:jc w:val="right"/>
              <w:rPr>
                <w:sz w:val="20"/>
                <w:szCs w:val="22"/>
              </w:rPr>
            </w:pPr>
            <w:r w:rsidRPr="001B419B">
              <w:rPr>
                <w:sz w:val="20"/>
                <w:szCs w:val="22"/>
              </w:rPr>
              <w:t>48.536</w:t>
            </w:r>
          </w:p>
        </w:tc>
      </w:tr>
      <w:tr w:rsidR="00FF6B8A" w:rsidRPr="001B419B" w:rsidTr="00E1405E">
        <w:tc>
          <w:tcPr>
            <w:tcW w:w="450" w:type="dxa"/>
          </w:tcPr>
          <w:p w:rsidR="00FF6B8A" w:rsidRPr="001B419B" w:rsidRDefault="00FF6B8A" w:rsidP="00E1405E">
            <w:pPr>
              <w:widowControl w:val="0"/>
              <w:tabs>
                <w:tab w:val="decimal" w:pos="396"/>
              </w:tabs>
              <w:autoSpaceDE w:val="0"/>
              <w:autoSpaceDN w:val="0"/>
              <w:ind w:right="6"/>
              <w:jc w:val="both"/>
              <w:rPr>
                <w:sz w:val="20"/>
                <w:szCs w:val="22"/>
              </w:rPr>
            </w:pPr>
            <w:r w:rsidRPr="001B419B">
              <w:rPr>
                <w:sz w:val="20"/>
                <w:szCs w:val="22"/>
              </w:rPr>
              <w:t>4.</w:t>
            </w:r>
          </w:p>
        </w:tc>
        <w:tc>
          <w:tcPr>
            <w:tcW w:w="798" w:type="dxa"/>
          </w:tcPr>
          <w:p w:rsidR="00FF6B8A" w:rsidRPr="001B419B" w:rsidRDefault="00FF6B8A" w:rsidP="00E1405E">
            <w:pPr>
              <w:widowControl w:val="0"/>
              <w:autoSpaceDE w:val="0"/>
              <w:autoSpaceDN w:val="0"/>
              <w:ind w:right="6"/>
              <w:jc w:val="both"/>
              <w:rPr>
                <w:sz w:val="20"/>
                <w:szCs w:val="22"/>
              </w:rPr>
            </w:pPr>
            <w:r w:rsidRPr="001B419B">
              <w:rPr>
                <w:sz w:val="20"/>
                <w:szCs w:val="22"/>
              </w:rPr>
              <w:t>2006</w:t>
            </w:r>
          </w:p>
        </w:tc>
        <w:tc>
          <w:tcPr>
            <w:tcW w:w="1140" w:type="dxa"/>
          </w:tcPr>
          <w:p w:rsidR="00FF6B8A" w:rsidRPr="001B419B" w:rsidRDefault="00FF6B8A" w:rsidP="00E1405E">
            <w:pPr>
              <w:widowControl w:val="0"/>
              <w:autoSpaceDE w:val="0"/>
              <w:autoSpaceDN w:val="0"/>
              <w:ind w:right="6"/>
              <w:jc w:val="right"/>
              <w:rPr>
                <w:sz w:val="20"/>
                <w:szCs w:val="22"/>
              </w:rPr>
            </w:pPr>
            <w:r w:rsidRPr="001B419B">
              <w:rPr>
                <w:sz w:val="20"/>
                <w:szCs w:val="22"/>
              </w:rPr>
              <w:t>49.171,94</w:t>
            </w:r>
          </w:p>
        </w:tc>
        <w:tc>
          <w:tcPr>
            <w:tcW w:w="1122" w:type="dxa"/>
          </w:tcPr>
          <w:p w:rsidR="00FF6B8A" w:rsidRPr="001B419B" w:rsidRDefault="00FF6B8A" w:rsidP="00E1405E">
            <w:pPr>
              <w:widowControl w:val="0"/>
              <w:autoSpaceDE w:val="0"/>
              <w:autoSpaceDN w:val="0"/>
              <w:ind w:right="6"/>
              <w:jc w:val="right"/>
              <w:rPr>
                <w:sz w:val="20"/>
                <w:szCs w:val="22"/>
              </w:rPr>
            </w:pPr>
            <w:r w:rsidRPr="001B419B">
              <w:rPr>
                <w:sz w:val="20"/>
                <w:szCs w:val="22"/>
              </w:rPr>
              <w:t>32.781,38</w:t>
            </w:r>
          </w:p>
        </w:tc>
        <w:tc>
          <w:tcPr>
            <w:tcW w:w="1083" w:type="dxa"/>
          </w:tcPr>
          <w:p w:rsidR="00FF6B8A" w:rsidRPr="001B419B" w:rsidRDefault="00FF6B8A" w:rsidP="00E1405E">
            <w:pPr>
              <w:widowControl w:val="0"/>
              <w:autoSpaceDE w:val="0"/>
              <w:autoSpaceDN w:val="0"/>
              <w:ind w:right="6"/>
              <w:jc w:val="right"/>
              <w:rPr>
                <w:sz w:val="20"/>
                <w:szCs w:val="22"/>
              </w:rPr>
            </w:pPr>
            <w:r w:rsidRPr="001B419B">
              <w:rPr>
                <w:sz w:val="20"/>
                <w:szCs w:val="22"/>
              </w:rPr>
              <w:t>58.796</w:t>
            </w:r>
          </w:p>
        </w:tc>
      </w:tr>
      <w:tr w:rsidR="00FF6B8A" w:rsidRPr="001B419B" w:rsidTr="00E1405E">
        <w:tc>
          <w:tcPr>
            <w:tcW w:w="450" w:type="dxa"/>
          </w:tcPr>
          <w:p w:rsidR="00FF6B8A" w:rsidRPr="001B419B" w:rsidRDefault="00FF6B8A" w:rsidP="00E1405E">
            <w:pPr>
              <w:widowControl w:val="0"/>
              <w:tabs>
                <w:tab w:val="decimal" w:pos="396"/>
              </w:tabs>
              <w:autoSpaceDE w:val="0"/>
              <w:autoSpaceDN w:val="0"/>
              <w:ind w:right="6"/>
              <w:jc w:val="both"/>
              <w:rPr>
                <w:sz w:val="20"/>
                <w:szCs w:val="22"/>
              </w:rPr>
            </w:pPr>
            <w:r w:rsidRPr="001B419B">
              <w:rPr>
                <w:sz w:val="20"/>
                <w:szCs w:val="22"/>
              </w:rPr>
              <w:t>5.</w:t>
            </w:r>
          </w:p>
        </w:tc>
        <w:tc>
          <w:tcPr>
            <w:tcW w:w="798" w:type="dxa"/>
          </w:tcPr>
          <w:p w:rsidR="00FF6B8A" w:rsidRPr="001B419B" w:rsidRDefault="00FF6B8A" w:rsidP="00E1405E">
            <w:pPr>
              <w:widowControl w:val="0"/>
              <w:autoSpaceDE w:val="0"/>
              <w:autoSpaceDN w:val="0"/>
              <w:ind w:right="6"/>
              <w:jc w:val="both"/>
              <w:rPr>
                <w:sz w:val="20"/>
                <w:szCs w:val="22"/>
              </w:rPr>
            </w:pPr>
            <w:r w:rsidRPr="001B419B">
              <w:rPr>
                <w:sz w:val="20"/>
                <w:szCs w:val="22"/>
              </w:rPr>
              <w:t>2007</w:t>
            </w:r>
          </w:p>
        </w:tc>
        <w:tc>
          <w:tcPr>
            <w:tcW w:w="1140" w:type="dxa"/>
          </w:tcPr>
          <w:p w:rsidR="00FF6B8A" w:rsidRPr="001B419B" w:rsidRDefault="00FF6B8A" w:rsidP="00E1405E">
            <w:pPr>
              <w:widowControl w:val="0"/>
              <w:autoSpaceDE w:val="0"/>
              <w:autoSpaceDN w:val="0"/>
              <w:ind w:right="6"/>
              <w:jc w:val="right"/>
              <w:rPr>
                <w:sz w:val="20"/>
                <w:szCs w:val="22"/>
              </w:rPr>
            </w:pPr>
            <w:r w:rsidRPr="001B419B">
              <w:rPr>
                <w:sz w:val="20"/>
                <w:szCs w:val="22"/>
              </w:rPr>
              <w:t>56.428,48</w:t>
            </w:r>
          </w:p>
        </w:tc>
        <w:tc>
          <w:tcPr>
            <w:tcW w:w="1122" w:type="dxa"/>
          </w:tcPr>
          <w:p w:rsidR="00FF6B8A" w:rsidRPr="001B419B" w:rsidRDefault="00FF6B8A" w:rsidP="00E1405E">
            <w:pPr>
              <w:widowControl w:val="0"/>
              <w:autoSpaceDE w:val="0"/>
              <w:autoSpaceDN w:val="0"/>
              <w:ind w:right="6"/>
              <w:jc w:val="right"/>
              <w:rPr>
                <w:sz w:val="20"/>
                <w:szCs w:val="22"/>
              </w:rPr>
            </w:pPr>
            <w:r w:rsidRPr="001B419B">
              <w:rPr>
                <w:sz w:val="20"/>
                <w:szCs w:val="22"/>
              </w:rPr>
              <w:t>35.313,82</w:t>
            </w:r>
          </w:p>
        </w:tc>
        <w:tc>
          <w:tcPr>
            <w:tcW w:w="1083" w:type="dxa"/>
          </w:tcPr>
          <w:p w:rsidR="00FF6B8A" w:rsidRPr="001B419B" w:rsidRDefault="00FF6B8A" w:rsidP="00E1405E">
            <w:pPr>
              <w:widowControl w:val="0"/>
              <w:autoSpaceDE w:val="0"/>
              <w:autoSpaceDN w:val="0"/>
              <w:ind w:right="6"/>
              <w:jc w:val="right"/>
              <w:rPr>
                <w:sz w:val="20"/>
                <w:szCs w:val="22"/>
              </w:rPr>
            </w:pPr>
            <w:r w:rsidRPr="001B419B">
              <w:rPr>
                <w:sz w:val="20"/>
                <w:szCs w:val="22"/>
              </w:rPr>
              <w:t>64.413</w:t>
            </w:r>
          </w:p>
        </w:tc>
      </w:tr>
    </w:tbl>
    <w:p w:rsidR="00FF6B8A" w:rsidRDefault="00FF6B8A" w:rsidP="00FF6B8A">
      <w:pPr>
        <w:ind w:right="6"/>
        <w:jc w:val="both"/>
        <w:rPr>
          <w:sz w:val="22"/>
          <w:szCs w:val="22"/>
        </w:rPr>
      </w:pPr>
      <w:proofErr w:type="gramStart"/>
      <w:r w:rsidRPr="00067398">
        <w:rPr>
          <w:sz w:val="22"/>
          <w:szCs w:val="22"/>
        </w:rPr>
        <w:t>Sumber :</w:t>
      </w:r>
      <w:proofErr w:type="gramEnd"/>
      <w:r w:rsidRPr="00067398">
        <w:rPr>
          <w:sz w:val="22"/>
          <w:szCs w:val="22"/>
        </w:rPr>
        <w:t xml:space="preserve"> Statistik Perkebunan tahun 2007 </w:t>
      </w:r>
    </w:p>
    <w:p w:rsidR="00FF6B8A" w:rsidRPr="00067398" w:rsidRDefault="00FF6B8A" w:rsidP="00FF6B8A">
      <w:pPr>
        <w:ind w:right="6"/>
        <w:jc w:val="both"/>
        <w:rPr>
          <w:sz w:val="22"/>
          <w:szCs w:val="22"/>
        </w:rPr>
      </w:pPr>
    </w:p>
    <w:p w:rsidR="00FF6B8A" w:rsidRPr="00067398" w:rsidRDefault="00FF6B8A" w:rsidP="00FF6B8A">
      <w:pPr>
        <w:spacing w:line="360" w:lineRule="auto"/>
        <w:ind w:right="6"/>
        <w:jc w:val="both"/>
        <w:rPr>
          <w:sz w:val="22"/>
          <w:szCs w:val="22"/>
        </w:rPr>
      </w:pPr>
      <w:r w:rsidRPr="00067398">
        <w:rPr>
          <w:sz w:val="22"/>
          <w:szCs w:val="22"/>
        </w:rPr>
        <w:tab/>
        <w:t xml:space="preserve">Komoditi kakao diharapkan menduduki tempat yang sejajar dengan komoditi perkebunan lainnya pada masa yang </w:t>
      </w:r>
      <w:proofErr w:type="gramStart"/>
      <w:r w:rsidRPr="00067398">
        <w:rPr>
          <w:sz w:val="22"/>
          <w:szCs w:val="22"/>
        </w:rPr>
        <w:t>akan</w:t>
      </w:r>
      <w:proofErr w:type="gramEnd"/>
      <w:r w:rsidRPr="00067398">
        <w:rPr>
          <w:sz w:val="22"/>
          <w:szCs w:val="22"/>
        </w:rPr>
        <w:t xml:space="preserve"> datang. </w:t>
      </w:r>
      <w:proofErr w:type="gramStart"/>
      <w:r w:rsidRPr="00067398">
        <w:rPr>
          <w:sz w:val="22"/>
          <w:szCs w:val="22"/>
        </w:rPr>
        <w:t>Oleh karena itu perlu peningkatan produksi, baik itu melalui peningkatan luas areal pertanaman, maupun penerapan teknologi budidaya serta pasca panen, sehingga sumbangannya kepada negara melalui ekspor dapat ditingkatkan.</w:t>
      </w:r>
      <w:proofErr w:type="gramEnd"/>
      <w:r w:rsidRPr="00067398">
        <w:rPr>
          <w:sz w:val="22"/>
          <w:szCs w:val="22"/>
        </w:rPr>
        <w:t xml:space="preserve"> </w:t>
      </w:r>
      <w:r w:rsidRPr="00067398">
        <w:rPr>
          <w:sz w:val="22"/>
          <w:szCs w:val="22"/>
        </w:rPr>
        <w:lastRenderedPageBreak/>
        <w:t xml:space="preserve">Pengembangan budidaya kakao tentu dengan tujuan untuk memanfaatkan lahan yang tersedia, memenuhi konsumsi serta meningkatkan pendapatan produsen biji kakao </w:t>
      </w:r>
    </w:p>
    <w:p w:rsidR="00FF6B8A" w:rsidRPr="00067398" w:rsidRDefault="00FF6B8A" w:rsidP="00FF6B8A">
      <w:pPr>
        <w:ind w:right="6"/>
        <w:jc w:val="both"/>
        <w:rPr>
          <w:bCs/>
          <w:sz w:val="22"/>
          <w:szCs w:val="22"/>
        </w:rPr>
      </w:pPr>
    </w:p>
    <w:p w:rsidR="00FF6B8A" w:rsidRPr="00067398" w:rsidRDefault="00FF6B8A" w:rsidP="00FF6B8A">
      <w:pPr>
        <w:widowControl w:val="0"/>
        <w:autoSpaceDE w:val="0"/>
        <w:autoSpaceDN w:val="0"/>
        <w:ind w:right="6"/>
        <w:jc w:val="both"/>
        <w:rPr>
          <w:b/>
          <w:bCs/>
          <w:sz w:val="22"/>
          <w:szCs w:val="22"/>
        </w:rPr>
      </w:pPr>
      <w:r w:rsidRPr="00067398">
        <w:rPr>
          <w:b/>
          <w:bCs/>
          <w:sz w:val="22"/>
          <w:szCs w:val="22"/>
        </w:rPr>
        <w:t>METODOLOGI PENELITIAN</w:t>
      </w:r>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r>
      <w:proofErr w:type="gramStart"/>
      <w:r w:rsidRPr="00067398">
        <w:rPr>
          <w:sz w:val="22"/>
          <w:szCs w:val="22"/>
        </w:rPr>
        <w:t>Lokasi kegiatan "Analisis Perkembangan Kakao Rakyat Pada Tiga Kabupaten Sentra Produksi di Provinsi Sumatera Utara" di Kabupaten Asahan, Deli Serdang, Simalungun dan di Medan, Sumatera Utara.</w:t>
      </w:r>
      <w:proofErr w:type="gramEnd"/>
      <w:r w:rsidRPr="00067398">
        <w:rPr>
          <w:sz w:val="22"/>
          <w:szCs w:val="22"/>
        </w:rPr>
        <w:t xml:space="preserve"> </w:t>
      </w:r>
      <w:proofErr w:type="gramStart"/>
      <w:r w:rsidRPr="00067398">
        <w:rPr>
          <w:sz w:val="22"/>
          <w:szCs w:val="22"/>
        </w:rPr>
        <w:t>Kegiatan penelitian dilaksanakan selama 3 (tiga) bulan terhitung mulai bulan Desember 2008 sampai dengan bulan Maret 2009.</w:t>
      </w:r>
      <w:proofErr w:type="gramEnd"/>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r>
      <w:proofErr w:type="gramStart"/>
      <w:r w:rsidRPr="00067398">
        <w:rPr>
          <w:sz w:val="22"/>
          <w:szCs w:val="22"/>
        </w:rPr>
        <w:t>Dalam melaksanakan penelitian ini digunakan berbagai pendekatan, yaitu pendekatan ekonometrika, analisis deskriptif, analisis kuantitatif terhadap data dan rekapitulasi terhadap informasi serta publikasi yang terkait dengan perkebunan kakao rakyat.</w:t>
      </w:r>
      <w:proofErr w:type="gramEnd"/>
    </w:p>
    <w:p w:rsidR="00FF6B8A" w:rsidRDefault="00FF6B8A" w:rsidP="00FF6B8A">
      <w:pPr>
        <w:spacing w:line="360" w:lineRule="auto"/>
        <w:ind w:right="6"/>
        <w:jc w:val="both"/>
        <w:rPr>
          <w:sz w:val="22"/>
          <w:szCs w:val="22"/>
          <w:lang w:val="id-ID"/>
        </w:rPr>
      </w:pPr>
      <w:r w:rsidRPr="00067398">
        <w:rPr>
          <w:sz w:val="22"/>
          <w:szCs w:val="22"/>
        </w:rPr>
        <w:tab/>
        <w:t xml:space="preserve">Data yang dikumpulkan merupakan data sekunder </w:t>
      </w:r>
      <w:r w:rsidRPr="00067398">
        <w:rPr>
          <w:i/>
          <w:iCs/>
          <w:sz w:val="22"/>
          <w:szCs w:val="22"/>
        </w:rPr>
        <w:t xml:space="preserve">(cross section) </w:t>
      </w:r>
      <w:r w:rsidRPr="00067398">
        <w:rPr>
          <w:sz w:val="22"/>
          <w:szCs w:val="22"/>
        </w:rPr>
        <w:t xml:space="preserve">diperoleh dari berbagai publikasi yang berasal dari </w:t>
      </w:r>
      <w:proofErr w:type="gramStart"/>
      <w:r w:rsidRPr="00067398">
        <w:rPr>
          <w:sz w:val="22"/>
          <w:szCs w:val="22"/>
        </w:rPr>
        <w:t>stakeholders</w:t>
      </w:r>
      <w:proofErr w:type="gramEnd"/>
      <w:r w:rsidRPr="00067398">
        <w:rPr>
          <w:sz w:val="22"/>
          <w:szCs w:val="22"/>
        </w:rPr>
        <w:t xml:space="preserve"> dan berbagai informasi yang terkait dengan perkebunan kakao rakyat. </w:t>
      </w:r>
      <w:proofErr w:type="gramStart"/>
      <w:r w:rsidRPr="00067398">
        <w:rPr>
          <w:sz w:val="22"/>
          <w:szCs w:val="22"/>
        </w:rPr>
        <w:t>Data sekunder meliputi data produksi kakao rakyat, luas lahan, produktivitas, harga dan jumlah tenaga di Kabupaten Asahan, Deli Serdang dan Simalungun selama kurun waktu tahun 2003-2007.</w:t>
      </w:r>
      <w:proofErr w:type="gramEnd"/>
      <w:r w:rsidRPr="00067398">
        <w:rPr>
          <w:sz w:val="22"/>
          <w:szCs w:val="22"/>
        </w:rPr>
        <w:t xml:space="preserve"> </w:t>
      </w:r>
      <w:proofErr w:type="gramStart"/>
      <w:r w:rsidRPr="00067398">
        <w:rPr>
          <w:sz w:val="22"/>
          <w:szCs w:val="22"/>
        </w:rPr>
        <w:t>Data lainnya berupa informasi yang diperlukan untuk mendukung penelitian diperoleh langsung dari pejabat instansi terkait dan studi literatur.</w:t>
      </w:r>
      <w:proofErr w:type="gramEnd"/>
      <w:r w:rsidRPr="00067398">
        <w:rPr>
          <w:sz w:val="22"/>
          <w:szCs w:val="22"/>
        </w:rPr>
        <w:t xml:space="preserve"> </w:t>
      </w:r>
    </w:p>
    <w:p w:rsidR="00FF6B8A" w:rsidRPr="001D5B18" w:rsidRDefault="00FF6B8A" w:rsidP="00FF6B8A">
      <w:pPr>
        <w:spacing w:line="360" w:lineRule="auto"/>
        <w:ind w:right="6"/>
        <w:jc w:val="both"/>
        <w:rPr>
          <w:sz w:val="22"/>
          <w:szCs w:val="22"/>
          <w:lang w:val="id-ID"/>
        </w:rPr>
      </w:pPr>
    </w:p>
    <w:p w:rsidR="00FF6B8A" w:rsidRPr="00067398" w:rsidRDefault="00FF6B8A" w:rsidP="00FF6B8A">
      <w:pPr>
        <w:widowControl w:val="0"/>
        <w:autoSpaceDE w:val="0"/>
        <w:autoSpaceDN w:val="0"/>
        <w:ind w:right="6"/>
        <w:jc w:val="both"/>
        <w:rPr>
          <w:bCs/>
          <w:sz w:val="22"/>
          <w:szCs w:val="22"/>
        </w:rPr>
      </w:pPr>
    </w:p>
    <w:p w:rsidR="00FF6B8A" w:rsidRPr="00067398" w:rsidRDefault="00FF6B8A" w:rsidP="00FF6B8A">
      <w:pPr>
        <w:widowControl w:val="0"/>
        <w:autoSpaceDE w:val="0"/>
        <w:autoSpaceDN w:val="0"/>
        <w:spacing w:line="360" w:lineRule="auto"/>
        <w:ind w:left="456" w:right="6" w:hanging="456"/>
        <w:jc w:val="both"/>
        <w:rPr>
          <w:b/>
          <w:bCs/>
          <w:sz w:val="22"/>
          <w:szCs w:val="22"/>
        </w:rPr>
      </w:pPr>
      <w:r w:rsidRPr="00067398">
        <w:rPr>
          <w:b/>
          <w:bCs/>
          <w:sz w:val="22"/>
          <w:szCs w:val="22"/>
        </w:rPr>
        <w:t>HASIL DAN PEMBAHASAN</w:t>
      </w:r>
    </w:p>
    <w:p w:rsidR="00FF6B8A" w:rsidRPr="00067398" w:rsidRDefault="00FF6B8A" w:rsidP="00FF6B8A">
      <w:pPr>
        <w:widowControl w:val="0"/>
        <w:autoSpaceDE w:val="0"/>
        <w:autoSpaceDN w:val="0"/>
        <w:spacing w:line="360" w:lineRule="auto"/>
        <w:ind w:left="456" w:right="6" w:hanging="456"/>
        <w:jc w:val="both"/>
        <w:rPr>
          <w:b/>
          <w:bCs/>
          <w:sz w:val="22"/>
          <w:szCs w:val="22"/>
        </w:rPr>
      </w:pPr>
      <w:r w:rsidRPr="00067398">
        <w:rPr>
          <w:b/>
          <w:bCs/>
          <w:sz w:val="22"/>
          <w:szCs w:val="22"/>
        </w:rPr>
        <w:t>1.</w:t>
      </w:r>
      <w:r w:rsidRPr="00067398">
        <w:rPr>
          <w:b/>
          <w:bCs/>
          <w:sz w:val="22"/>
          <w:szCs w:val="22"/>
        </w:rPr>
        <w:tab/>
        <w:t xml:space="preserve">Peranan Komoditi Kakao terhadap </w:t>
      </w:r>
      <w:r w:rsidRPr="00067398">
        <w:rPr>
          <w:b/>
          <w:bCs/>
          <w:sz w:val="22"/>
          <w:szCs w:val="22"/>
        </w:rPr>
        <w:lastRenderedPageBreak/>
        <w:t>Perekonomian Daerah</w:t>
      </w:r>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t xml:space="preserve">Sumatera Utara merupakan salah satu pusat perkebunan di Indonesia dan sektor perkebunan merupakan salah satu motor penggerak pertumbuhan ekonomi Provinsi Sumatera Utara. </w:t>
      </w:r>
      <w:proofErr w:type="gramStart"/>
      <w:r w:rsidRPr="00067398">
        <w:rPr>
          <w:sz w:val="22"/>
          <w:szCs w:val="22"/>
        </w:rPr>
        <w:t>Perkebunan di Sumatera Utara telah dibuka sejak penjajahan Belanda.</w:t>
      </w:r>
      <w:proofErr w:type="gramEnd"/>
      <w:r w:rsidRPr="00067398">
        <w:rPr>
          <w:sz w:val="22"/>
          <w:szCs w:val="22"/>
        </w:rPr>
        <w:t xml:space="preserve"> Komoditi basil perkebunan yang paling penting dari Sumatera Utara saat ini antara </w:t>
      </w:r>
      <w:proofErr w:type="gramStart"/>
      <w:r w:rsidRPr="00067398">
        <w:rPr>
          <w:sz w:val="22"/>
          <w:szCs w:val="22"/>
        </w:rPr>
        <w:t>lain</w:t>
      </w:r>
      <w:proofErr w:type="gramEnd"/>
      <w:r w:rsidRPr="00067398">
        <w:rPr>
          <w:sz w:val="22"/>
          <w:szCs w:val="22"/>
        </w:rPr>
        <w:t xml:space="preserve"> kelapa sawit, karet, kopi, kelapa dan kakao. </w:t>
      </w:r>
      <w:proofErr w:type="gramStart"/>
      <w:r w:rsidRPr="00067398">
        <w:rPr>
          <w:sz w:val="22"/>
          <w:szCs w:val="22"/>
        </w:rPr>
        <w:t>Disamping itu komoditi potensial lainnya juga telah dikembangkan di provinsi Sumatera Utara.</w:t>
      </w:r>
      <w:proofErr w:type="gramEnd"/>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r>
      <w:proofErr w:type="gramStart"/>
      <w:r w:rsidRPr="00067398">
        <w:rPr>
          <w:sz w:val="22"/>
          <w:szCs w:val="22"/>
        </w:rPr>
        <w:t>Dalam rangka memberhasilkan pengembangan sistem dan usaha agribisnis, maka kebijaksanaan pembangunan perkebunan diarahkan kepada pendekatan kaluasan yang berbasis komoditi.</w:t>
      </w:r>
      <w:proofErr w:type="gramEnd"/>
      <w:r w:rsidRPr="00067398">
        <w:rPr>
          <w:sz w:val="22"/>
          <w:szCs w:val="22"/>
        </w:rPr>
        <w:t xml:space="preserve"> </w:t>
      </w:r>
      <w:proofErr w:type="gramStart"/>
      <w:r w:rsidRPr="00067398">
        <w:rPr>
          <w:sz w:val="22"/>
          <w:szCs w:val="22"/>
        </w:rPr>
        <w:t>Kaluasan pengembangan sentra produksi perkebunan diselenggarakan atas azas kebersamaan ekonomi untuk kesejahteraan masyarakat perkebunan yang selaras, berkeadilan, menjamin kemantapan usaha yang harmonis dan berkesinambungan.</w:t>
      </w:r>
      <w:proofErr w:type="gramEnd"/>
      <w:r w:rsidRPr="00067398">
        <w:rPr>
          <w:sz w:val="22"/>
          <w:szCs w:val="22"/>
        </w:rPr>
        <w:t xml:space="preserve"> Pembangunan perkebunan melalui pendekatan kaluasan merupakan upaya memadukan dan mengintegrasikan (sinergis) kegiatan </w:t>
      </w:r>
      <w:r w:rsidRPr="00067398">
        <w:rPr>
          <w:i/>
          <w:iCs/>
          <w:sz w:val="22"/>
          <w:szCs w:val="22"/>
        </w:rPr>
        <w:t xml:space="preserve">on farm </w:t>
      </w:r>
      <w:r w:rsidRPr="00067398">
        <w:rPr>
          <w:sz w:val="22"/>
          <w:szCs w:val="22"/>
        </w:rPr>
        <w:t xml:space="preserve">dan </w:t>
      </w:r>
      <w:r w:rsidRPr="00067398">
        <w:rPr>
          <w:i/>
          <w:iCs/>
          <w:sz w:val="22"/>
          <w:szCs w:val="22"/>
        </w:rPr>
        <w:t xml:space="preserve">off farm </w:t>
      </w:r>
      <w:r w:rsidRPr="00067398">
        <w:rPr>
          <w:sz w:val="22"/>
          <w:szCs w:val="22"/>
        </w:rPr>
        <w:t>melaui pemberdayaan kelompok tani, GAPOKTAN, koperasi, assosiasi petani dengan melibatkan pusat penelitian perkebunan (PUSLITBUN), Perusahaan Perkebunan Besar dan Perguruan Tinggi sebagai sumber IPTEK.</w:t>
      </w:r>
    </w:p>
    <w:p w:rsidR="00FF6B8A" w:rsidRPr="00067398" w:rsidRDefault="00FF6B8A" w:rsidP="00FF6B8A">
      <w:pPr>
        <w:spacing w:line="360" w:lineRule="auto"/>
        <w:ind w:right="6"/>
        <w:jc w:val="both"/>
        <w:rPr>
          <w:sz w:val="22"/>
          <w:szCs w:val="22"/>
        </w:rPr>
      </w:pPr>
      <w:r w:rsidRPr="00067398">
        <w:rPr>
          <w:sz w:val="22"/>
          <w:szCs w:val="22"/>
        </w:rPr>
        <w:tab/>
        <w:t xml:space="preserve">Dalam pembangunan perkebunan di Provinsi Sumatera Utara telah ditetapkan Sasaran Jangka Menengah Pembangunan Perkebunan (2006-2009), sebagai </w:t>
      </w:r>
      <w:proofErr w:type="gramStart"/>
      <w:r w:rsidRPr="00067398">
        <w:rPr>
          <w:sz w:val="22"/>
          <w:szCs w:val="22"/>
        </w:rPr>
        <w:t>berikut :</w:t>
      </w:r>
      <w:proofErr w:type="gramEnd"/>
      <w:r w:rsidRPr="00067398">
        <w:rPr>
          <w:sz w:val="22"/>
          <w:szCs w:val="22"/>
        </w:rPr>
        <w:t xml:space="preserve"> (1). </w:t>
      </w:r>
      <w:r w:rsidRPr="00067398">
        <w:rPr>
          <w:sz w:val="22"/>
          <w:szCs w:val="22"/>
        </w:rPr>
        <w:lastRenderedPageBreak/>
        <w:t xml:space="preserve">Meningkatnya Luas areal 0,3 % pertahun dan produksi perkebunan sebesar 2,57 % pertahun (2). </w:t>
      </w:r>
      <w:proofErr w:type="gramStart"/>
      <w:r w:rsidRPr="00067398">
        <w:rPr>
          <w:sz w:val="22"/>
          <w:szCs w:val="22"/>
        </w:rPr>
        <w:t>Meningkatnya ekspor basil perkebunan (3).</w:t>
      </w:r>
      <w:proofErr w:type="gramEnd"/>
      <w:r w:rsidRPr="00067398">
        <w:rPr>
          <w:sz w:val="22"/>
          <w:szCs w:val="22"/>
        </w:rPr>
        <w:t xml:space="preserve"> </w:t>
      </w:r>
      <w:proofErr w:type="gramStart"/>
      <w:r w:rsidRPr="00067398">
        <w:rPr>
          <w:sz w:val="22"/>
          <w:szCs w:val="22"/>
        </w:rPr>
        <w:t>Meningkatnya daya saing dan nilai tambah produk perkebunan.</w:t>
      </w:r>
      <w:proofErr w:type="gramEnd"/>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t>Tanaman perkebunan yang menonjol didominasi oleh tanaman kelapa sawit dengan luas tanaman sebesar 367.741,13 Ha dan produksi 4.647.609</w:t>
      </w:r>
      <w:proofErr w:type="gramStart"/>
      <w:r w:rsidRPr="00067398">
        <w:rPr>
          <w:sz w:val="22"/>
          <w:szCs w:val="22"/>
        </w:rPr>
        <w:t>,24</w:t>
      </w:r>
      <w:proofErr w:type="gramEnd"/>
      <w:r w:rsidRPr="00067398">
        <w:rPr>
          <w:sz w:val="22"/>
          <w:szCs w:val="22"/>
        </w:rPr>
        <w:t xml:space="preserve"> ton, karet dengan luas tanaman sebesar 362.877,70 Ha dan produksi 233.793,06 ton, kopi dengan luas tanaman sebesar 78.980,10 ha dan produksi 50.815,49 ton, kelapa dengan luas tanaman sebesar 121.079,17 Ha dan produksi 78.482,97 ton dan disusul kakao dengan luas tanaman sebesar 56.428,48 Ha dan produksi 35.313,82 ton (Statistik Perkebunan Tahun  2007).</w:t>
      </w:r>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r>
      <w:proofErr w:type="gramStart"/>
      <w:r w:rsidRPr="00067398">
        <w:rPr>
          <w:sz w:val="22"/>
          <w:szCs w:val="22"/>
        </w:rPr>
        <w:t>Kakao merupakan komoditas perkebunan yang sangat penting peranannya di Provinsi Sumatera Utara khususnya dan di Indonesia pada umumnya.</w:t>
      </w:r>
      <w:proofErr w:type="gramEnd"/>
      <w:r w:rsidRPr="00067398">
        <w:rPr>
          <w:sz w:val="22"/>
          <w:szCs w:val="22"/>
        </w:rPr>
        <w:t xml:space="preserve"> Selain sebagai sumber lapangan kerja bagi sebagian masyarakat setempat, komoditi ini juga memberikan kontribusi yang signifikan sebagai salah satu sumber devisa negara dari non-migas, pemasok bahan </w:t>
      </w:r>
      <w:proofErr w:type="gramStart"/>
      <w:r w:rsidRPr="00067398">
        <w:rPr>
          <w:sz w:val="22"/>
          <w:szCs w:val="22"/>
        </w:rPr>
        <w:t>baku</w:t>
      </w:r>
      <w:proofErr w:type="gramEnd"/>
      <w:r w:rsidRPr="00067398">
        <w:rPr>
          <w:sz w:val="22"/>
          <w:szCs w:val="22"/>
        </w:rPr>
        <w:t xml:space="preserve"> industri dan berperan penting dalam mendorong pertumbuhan sentra-sentra ekonomi baru di wilayah-wilayah pengembangan kakao.</w:t>
      </w:r>
    </w:p>
    <w:p w:rsidR="00FF6B8A" w:rsidRPr="00067398" w:rsidRDefault="00FF6B8A" w:rsidP="00FF6B8A">
      <w:pPr>
        <w:widowControl w:val="0"/>
        <w:autoSpaceDE w:val="0"/>
        <w:autoSpaceDN w:val="0"/>
        <w:spacing w:line="360" w:lineRule="auto"/>
        <w:ind w:left="627" w:right="6" w:hanging="627"/>
        <w:jc w:val="both"/>
        <w:rPr>
          <w:bCs/>
          <w:sz w:val="22"/>
          <w:szCs w:val="22"/>
        </w:rPr>
      </w:pPr>
      <w:proofErr w:type="gramStart"/>
      <w:r w:rsidRPr="00067398">
        <w:rPr>
          <w:bCs/>
          <w:sz w:val="22"/>
          <w:szCs w:val="22"/>
        </w:rPr>
        <w:t xml:space="preserve">2.1.1 </w:t>
      </w:r>
      <w:r w:rsidRPr="00067398">
        <w:rPr>
          <w:bCs/>
          <w:sz w:val="22"/>
          <w:szCs w:val="22"/>
        </w:rPr>
        <w:tab/>
        <w:t>Penyerapan Tenaga Kerja dan Penyediaan Lapangan Berusaha Pada Komoditi Kakao di Kabupaten Deli Serdang, Simalungun dan Asahan.</w:t>
      </w:r>
      <w:proofErr w:type="gramEnd"/>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t xml:space="preserve">Dari segi penyerapan tenaga kerja, komoditi kakao di Kabupaten Deli Serdang, Simalungun dan Asahan dapat menyerap paling banyak petani yaitu sebanyak 17,765 </w:t>
      </w:r>
      <w:r w:rsidRPr="00067398">
        <w:rPr>
          <w:sz w:val="22"/>
          <w:szCs w:val="22"/>
        </w:rPr>
        <w:lastRenderedPageBreak/>
        <w:t xml:space="preserve">KK di Kabupaten Asahan, disusul oleh Kabupaten Deli Serdang sebanyak 8.457 KK dan Kabupaten Simalungun sebanyak 5.761 KK. </w:t>
      </w:r>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r>
      <w:proofErr w:type="gramStart"/>
      <w:r w:rsidRPr="00067398">
        <w:rPr>
          <w:sz w:val="22"/>
          <w:szCs w:val="22"/>
        </w:rPr>
        <w:t>Peminat komoditi kakao ini terus meningkat sejalan dengan semakin baiknya harga kakao dunia.</w:t>
      </w:r>
      <w:proofErr w:type="gramEnd"/>
      <w:r w:rsidRPr="00067398">
        <w:rPr>
          <w:sz w:val="22"/>
          <w:szCs w:val="22"/>
        </w:rPr>
        <w:t xml:space="preserve"> Terlihat bahwa luas areal komoditi kakao dari tahun ke tahun terus bertambah sebesar 62.63 % dengan rata-rata peningkatan 13.02 % pertahun dan produksi bertambah sebesar 57.98 % dengan rata-rata peningkatan 12.5 % pertahun dalam kurun waktu lima tahun. </w:t>
      </w:r>
      <w:proofErr w:type="gramStart"/>
      <w:r w:rsidRPr="00067398">
        <w:rPr>
          <w:sz w:val="22"/>
          <w:szCs w:val="22"/>
        </w:rPr>
        <w:t>Hal ini berarti komoditi kakao berpotensi dalam penyerapan tenaga kerja dan lapangan berusaha.</w:t>
      </w:r>
      <w:proofErr w:type="gramEnd"/>
    </w:p>
    <w:p w:rsidR="00FF6B8A" w:rsidRPr="00067398" w:rsidRDefault="00FF6B8A" w:rsidP="00FF6B8A">
      <w:pPr>
        <w:widowControl w:val="0"/>
        <w:autoSpaceDE w:val="0"/>
        <w:autoSpaceDN w:val="0"/>
        <w:spacing w:line="360" w:lineRule="auto"/>
        <w:ind w:left="684" w:right="6" w:hanging="684"/>
        <w:jc w:val="both"/>
        <w:rPr>
          <w:bCs/>
          <w:sz w:val="22"/>
          <w:szCs w:val="22"/>
        </w:rPr>
      </w:pPr>
      <w:r w:rsidRPr="00067398">
        <w:rPr>
          <w:bCs/>
          <w:sz w:val="22"/>
          <w:szCs w:val="22"/>
        </w:rPr>
        <w:t>2.1.2. Peningkatan Kesejahteraan Petani dan Pengentasan Kemiskinan</w:t>
      </w:r>
    </w:p>
    <w:p w:rsidR="00FF6B8A" w:rsidRPr="00067398" w:rsidRDefault="00FF6B8A" w:rsidP="00FF6B8A">
      <w:pPr>
        <w:spacing w:line="360" w:lineRule="auto"/>
        <w:ind w:right="6"/>
        <w:jc w:val="both"/>
        <w:rPr>
          <w:sz w:val="22"/>
          <w:szCs w:val="22"/>
        </w:rPr>
      </w:pPr>
      <w:r w:rsidRPr="00067398">
        <w:rPr>
          <w:sz w:val="22"/>
          <w:szCs w:val="22"/>
        </w:rPr>
        <w:tab/>
      </w:r>
      <w:proofErr w:type="gramStart"/>
      <w:r w:rsidRPr="00067398">
        <w:rPr>
          <w:sz w:val="22"/>
          <w:szCs w:val="22"/>
        </w:rPr>
        <w:t>Kondisi pasar kakao di Kabupaten Deli Serdang, Simalungun dan Asahan serta di Provinsi Sumatera Utara umumnya telah mampu menarik minat masyarakat untuk memilih kakao sebagai salah satu komoditi pilihan untuk dibudidayakan.</w:t>
      </w:r>
      <w:proofErr w:type="gramEnd"/>
      <w:r w:rsidRPr="00067398">
        <w:rPr>
          <w:sz w:val="22"/>
          <w:szCs w:val="22"/>
        </w:rPr>
        <w:t xml:space="preserve"> </w:t>
      </w:r>
      <w:proofErr w:type="gramStart"/>
      <w:r w:rsidRPr="00067398">
        <w:rPr>
          <w:sz w:val="22"/>
          <w:szCs w:val="22"/>
        </w:rPr>
        <w:t>Namun dilihat dari realitas harga ditingkat petani dengan kisaran harga Rp 7.000-12.000 per kg sesungguhnya sudah dapat meningkatkan pendapatan pekebun kakao.</w:t>
      </w:r>
      <w:proofErr w:type="gramEnd"/>
      <w:r w:rsidRPr="00067398">
        <w:rPr>
          <w:sz w:val="22"/>
          <w:szCs w:val="22"/>
        </w:rPr>
        <w:t xml:space="preserve"> </w:t>
      </w:r>
      <w:proofErr w:type="gramStart"/>
      <w:r w:rsidRPr="00067398">
        <w:rPr>
          <w:sz w:val="22"/>
          <w:szCs w:val="22"/>
        </w:rPr>
        <w:t>Rentangan harga antara rantai pasar I (pertama) sampai dengan eksportir dan pedagang pengumpul masih panjang, sehingga masih terdapat kesenjangan harga yang signifikan antara harga ditingkat petani dengan harga yang sebenarnya di pasaran.</w:t>
      </w:r>
      <w:proofErr w:type="gramEnd"/>
      <w:r w:rsidRPr="00067398">
        <w:rPr>
          <w:sz w:val="22"/>
          <w:szCs w:val="22"/>
        </w:rPr>
        <w:t xml:space="preserve"> </w:t>
      </w:r>
      <w:proofErr w:type="gramStart"/>
      <w:r w:rsidRPr="00067398">
        <w:rPr>
          <w:sz w:val="22"/>
          <w:szCs w:val="22"/>
        </w:rPr>
        <w:t>Akan tetapi harga ditingkat petani inipun sudah dapat mensejahterakan pekebun kakao di Kabupaten Deli Serdang, Simalungun dan Asahan.</w:t>
      </w:r>
      <w:proofErr w:type="gramEnd"/>
      <w:r w:rsidRPr="00067398">
        <w:rPr>
          <w:sz w:val="22"/>
          <w:szCs w:val="22"/>
        </w:rPr>
        <w:t xml:space="preserve"> </w:t>
      </w:r>
      <w:proofErr w:type="gramStart"/>
      <w:r w:rsidRPr="00067398">
        <w:rPr>
          <w:sz w:val="22"/>
          <w:szCs w:val="22"/>
        </w:rPr>
        <w:t xml:space="preserve">Pengembangan tanaman kakao di di Kabupaten Deli Serdang, Simalungun dan </w:t>
      </w:r>
      <w:r w:rsidRPr="00067398">
        <w:rPr>
          <w:sz w:val="22"/>
          <w:szCs w:val="22"/>
        </w:rPr>
        <w:lastRenderedPageBreak/>
        <w:t>Asahan merupakan salah satu upaya dalam meningkatkan kesejahteraan masyarakat terutama petani kakao.</w:t>
      </w:r>
      <w:proofErr w:type="gramEnd"/>
    </w:p>
    <w:p w:rsidR="00FF6B8A" w:rsidRPr="00067398" w:rsidRDefault="00FF6B8A" w:rsidP="00FF6B8A">
      <w:pPr>
        <w:widowControl w:val="0"/>
        <w:autoSpaceDE w:val="0"/>
        <w:autoSpaceDN w:val="0"/>
        <w:spacing w:line="360" w:lineRule="auto"/>
        <w:ind w:left="627" w:right="6" w:hanging="627"/>
        <w:jc w:val="both"/>
        <w:rPr>
          <w:bCs/>
          <w:sz w:val="22"/>
          <w:szCs w:val="22"/>
        </w:rPr>
      </w:pPr>
      <w:r w:rsidRPr="00067398">
        <w:rPr>
          <w:bCs/>
          <w:sz w:val="22"/>
          <w:szCs w:val="22"/>
        </w:rPr>
        <w:t xml:space="preserve">2.1.3. </w:t>
      </w:r>
      <w:r w:rsidRPr="00067398">
        <w:rPr>
          <w:bCs/>
          <w:sz w:val="22"/>
          <w:szCs w:val="22"/>
        </w:rPr>
        <w:tab/>
        <w:t>Dukungan Sosial Budaya Masyarakat atau Peranan Lain yang Spesifik di Daerah</w:t>
      </w:r>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t>Penanaman komoditi kakao di Kabupaten Deli Serdang, Simalungun dan Asahan merupakan kegiatan yang sudah cukup lama dilakukan, walaupun sampai saat ini teknologi yang digunakan masih metode lama yang belum banyak tersentuh oleh teknologi modem, padahal pemerintah daerah terutama Dinas Perkebunan Provinsi dan Kabupaten sudah sering melakukan penyuluhan tentang budidaya komoditi kakao kepada petani untuk meningkatkan produktivitas melalui sosialisasi dan pelatihan penggunaan teknologi tepat guna pada perkebunan kakao.</w:t>
      </w:r>
    </w:p>
    <w:p w:rsidR="00FF6B8A" w:rsidRPr="00067398" w:rsidRDefault="00FF6B8A" w:rsidP="00FF6B8A">
      <w:pPr>
        <w:widowControl w:val="0"/>
        <w:autoSpaceDE w:val="0"/>
        <w:autoSpaceDN w:val="0"/>
        <w:spacing w:line="360" w:lineRule="auto"/>
        <w:ind w:left="513" w:right="6" w:hanging="513"/>
        <w:jc w:val="both"/>
        <w:rPr>
          <w:b/>
          <w:bCs/>
          <w:sz w:val="22"/>
          <w:szCs w:val="22"/>
        </w:rPr>
      </w:pPr>
      <w:r w:rsidRPr="00067398">
        <w:rPr>
          <w:b/>
          <w:bCs/>
          <w:sz w:val="22"/>
          <w:szCs w:val="22"/>
        </w:rPr>
        <w:t xml:space="preserve">2. Perkembangan Agribisnis Kakao Selama 5 (Lima) </w:t>
      </w:r>
      <w:proofErr w:type="gramStart"/>
      <w:r w:rsidRPr="00067398">
        <w:rPr>
          <w:b/>
          <w:bCs/>
          <w:sz w:val="22"/>
          <w:szCs w:val="22"/>
        </w:rPr>
        <w:t>Tahun  di</w:t>
      </w:r>
      <w:proofErr w:type="gramEnd"/>
      <w:r w:rsidRPr="00067398">
        <w:rPr>
          <w:b/>
          <w:bCs/>
          <w:sz w:val="22"/>
          <w:szCs w:val="22"/>
        </w:rPr>
        <w:t xml:space="preserve"> Kabupaten Deli Serdang, Simalungun dan Asahan.</w:t>
      </w:r>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t xml:space="preserve">Hasil pengembangan komoditas kakao di Kabupaten Deli Serdang, Simalungun dan Asahan selama kurun waktu 5 tahun dilihat dari beberapa parameter, antara </w:t>
      </w:r>
      <w:proofErr w:type="gramStart"/>
      <w:r w:rsidRPr="00067398">
        <w:rPr>
          <w:sz w:val="22"/>
          <w:szCs w:val="22"/>
        </w:rPr>
        <w:t>lain :</w:t>
      </w:r>
      <w:proofErr w:type="gramEnd"/>
      <w:r w:rsidRPr="00067398">
        <w:rPr>
          <w:sz w:val="22"/>
          <w:szCs w:val="22"/>
        </w:rPr>
        <w:t xml:space="preserve"> lokasi sentra, luas area, produksi, produktivitas, volume perdagangan dan nilai perdagangan. </w:t>
      </w:r>
    </w:p>
    <w:p w:rsidR="00FF6B8A" w:rsidRPr="00067398" w:rsidRDefault="00FF6B8A" w:rsidP="00FF6B8A">
      <w:pPr>
        <w:widowControl w:val="0"/>
        <w:autoSpaceDE w:val="0"/>
        <w:autoSpaceDN w:val="0"/>
        <w:spacing w:line="360" w:lineRule="auto"/>
        <w:ind w:left="285" w:right="6" w:hanging="285"/>
        <w:jc w:val="both"/>
        <w:rPr>
          <w:bCs/>
          <w:sz w:val="22"/>
          <w:szCs w:val="22"/>
        </w:rPr>
      </w:pPr>
      <w:proofErr w:type="gramStart"/>
      <w:r w:rsidRPr="00067398">
        <w:rPr>
          <w:bCs/>
          <w:sz w:val="22"/>
          <w:szCs w:val="22"/>
        </w:rPr>
        <w:t>a</w:t>
      </w:r>
      <w:proofErr w:type="gramEnd"/>
      <w:r w:rsidRPr="00067398">
        <w:rPr>
          <w:bCs/>
          <w:sz w:val="22"/>
          <w:szCs w:val="22"/>
        </w:rPr>
        <w:t>.</w:t>
      </w:r>
      <w:r w:rsidRPr="00067398">
        <w:rPr>
          <w:bCs/>
          <w:sz w:val="22"/>
          <w:szCs w:val="22"/>
        </w:rPr>
        <w:tab/>
        <w:t>Lokasi Sentra Produksi Kakao Rakyat di Provinsi Sumatera Utara</w:t>
      </w:r>
    </w:p>
    <w:p w:rsidR="00FF6B8A" w:rsidRPr="00067398" w:rsidRDefault="00FF6B8A" w:rsidP="00FF6B8A">
      <w:pPr>
        <w:widowControl w:val="0"/>
        <w:autoSpaceDE w:val="0"/>
        <w:autoSpaceDN w:val="0"/>
        <w:spacing w:line="360" w:lineRule="auto"/>
        <w:ind w:left="285" w:right="6" w:hanging="285"/>
        <w:jc w:val="both"/>
        <w:rPr>
          <w:bCs/>
          <w:sz w:val="22"/>
          <w:szCs w:val="22"/>
        </w:rPr>
      </w:pPr>
      <w:r w:rsidRPr="00067398">
        <w:rPr>
          <w:sz w:val="22"/>
          <w:szCs w:val="22"/>
        </w:rPr>
        <w:lastRenderedPageBreak/>
        <w:tab/>
        <w:t>Sentra komoditi kakao di di Provinsi Sumatera Utara tersebar di 18 Kabupaten (dari 21 Kabupaten) yaitu Kabupaten Deli Serdang, Langkat, Simalungun, Karo, Dairi, Tapanuli Utara, Tapanuli Tengah, Nias, Nias Selatan, Tapanuli Selatan, Labuhan Batu, Asahan, Mandailing Natal, Toba Samosir, Humbang Hasundutan, Pak-Pak Bharat, Samosir dan Serdang Bedagai. Luas areal tanaman kakao total dan luas areal tanaman belum menghasilkan (TBM), tanaman menghasilkan (TM) dan luas tanaman tidak menghasilkan (TTM)</w:t>
      </w:r>
      <w:r w:rsidRPr="00067398">
        <w:rPr>
          <w:bCs/>
          <w:sz w:val="22"/>
          <w:szCs w:val="22"/>
        </w:rPr>
        <w:t>.</w:t>
      </w:r>
    </w:p>
    <w:p w:rsidR="00FF6B8A" w:rsidRPr="00067398" w:rsidRDefault="00FF6B8A" w:rsidP="00FF6B8A">
      <w:pPr>
        <w:widowControl w:val="0"/>
        <w:autoSpaceDE w:val="0"/>
        <w:autoSpaceDN w:val="0"/>
        <w:spacing w:line="360" w:lineRule="auto"/>
        <w:ind w:left="285" w:right="6" w:hanging="285"/>
        <w:jc w:val="both"/>
        <w:rPr>
          <w:bCs/>
          <w:sz w:val="22"/>
          <w:szCs w:val="22"/>
        </w:rPr>
      </w:pPr>
      <w:proofErr w:type="gramStart"/>
      <w:r w:rsidRPr="00067398">
        <w:rPr>
          <w:bCs/>
          <w:sz w:val="22"/>
          <w:szCs w:val="22"/>
        </w:rPr>
        <w:t>b</w:t>
      </w:r>
      <w:proofErr w:type="gramEnd"/>
      <w:r w:rsidRPr="00067398">
        <w:rPr>
          <w:bCs/>
          <w:sz w:val="22"/>
          <w:szCs w:val="22"/>
        </w:rPr>
        <w:t>.</w:t>
      </w:r>
      <w:r w:rsidRPr="00067398">
        <w:rPr>
          <w:bCs/>
          <w:sz w:val="22"/>
          <w:szCs w:val="22"/>
        </w:rPr>
        <w:tab/>
        <w:t>Produksi Perkebunan Kakao Rakyat di Kabupaten Deli Serdang, Simalungun dan Asahan</w:t>
      </w:r>
    </w:p>
    <w:p w:rsidR="00FF6B8A" w:rsidRPr="00067398" w:rsidRDefault="00FF6B8A" w:rsidP="00FF6B8A">
      <w:pPr>
        <w:widowControl w:val="0"/>
        <w:autoSpaceDE w:val="0"/>
        <w:autoSpaceDN w:val="0"/>
        <w:spacing w:line="360" w:lineRule="auto"/>
        <w:ind w:left="285" w:right="6" w:hanging="285"/>
        <w:jc w:val="both"/>
        <w:rPr>
          <w:sz w:val="22"/>
          <w:szCs w:val="22"/>
        </w:rPr>
      </w:pPr>
      <w:r w:rsidRPr="00067398">
        <w:rPr>
          <w:sz w:val="22"/>
          <w:szCs w:val="22"/>
        </w:rPr>
        <w:tab/>
        <w:t xml:space="preserve">Produksi komoditas kakao rakyat di Kabupaten Deli Serdang, Simalungun dan Asahan tahun 2007 mencapai 19,785.57 ton per tahun, produksi tertinggi terdapat di Kabupaten Asahan sebesar 9,039.83 ton yang disusul oleh Kabupaten Deli Serdang sebesar 6.068.08 ton. </w:t>
      </w:r>
      <w:proofErr w:type="gramStart"/>
      <w:r w:rsidRPr="00067398">
        <w:rPr>
          <w:sz w:val="22"/>
          <w:szCs w:val="22"/>
        </w:rPr>
        <w:t>Produksi terendah terdapat di kabupaten Simalungun dengan produksi sebesar 4,677.66 ton.</w:t>
      </w:r>
      <w:proofErr w:type="gramEnd"/>
      <w:r w:rsidRPr="00067398">
        <w:rPr>
          <w:sz w:val="22"/>
          <w:szCs w:val="22"/>
        </w:rPr>
        <w:t xml:space="preserve"> </w:t>
      </w:r>
      <w:proofErr w:type="gramStart"/>
      <w:r w:rsidRPr="00067398">
        <w:rPr>
          <w:sz w:val="22"/>
          <w:szCs w:val="22"/>
        </w:rPr>
        <w:t>Selama kurun waktu tahun 2003-2007, rata-rata laju perkembangan produksi di Kabupaten Deli Serdang, Simalungun dan Asahan adalah sebesar 11.86 %.</w:t>
      </w:r>
      <w:proofErr w:type="gramEnd"/>
      <w:r w:rsidRPr="00067398">
        <w:rPr>
          <w:sz w:val="22"/>
          <w:szCs w:val="22"/>
        </w:rPr>
        <w:t xml:space="preserve">  </w:t>
      </w:r>
    </w:p>
    <w:p w:rsidR="00FF6B8A" w:rsidRDefault="00FF6B8A" w:rsidP="00FF6B8A">
      <w:pPr>
        <w:widowControl w:val="0"/>
        <w:autoSpaceDE w:val="0"/>
        <w:autoSpaceDN w:val="0"/>
        <w:ind w:left="285" w:right="6" w:hanging="285"/>
        <w:jc w:val="both"/>
        <w:rPr>
          <w:sz w:val="22"/>
          <w:szCs w:val="22"/>
          <w:lang w:val="id-ID"/>
        </w:rPr>
      </w:pPr>
    </w:p>
    <w:p w:rsidR="00FF6B8A" w:rsidRPr="00F6521D" w:rsidRDefault="00FF6B8A" w:rsidP="00FF6B8A">
      <w:pPr>
        <w:widowControl w:val="0"/>
        <w:autoSpaceDE w:val="0"/>
        <w:autoSpaceDN w:val="0"/>
        <w:ind w:left="285" w:right="6" w:hanging="285"/>
        <w:jc w:val="both"/>
        <w:rPr>
          <w:sz w:val="22"/>
          <w:szCs w:val="22"/>
          <w:lang w:val="id-ID"/>
        </w:rPr>
        <w:sectPr w:rsidR="00FF6B8A" w:rsidRPr="00F6521D" w:rsidSect="007F4650">
          <w:type w:val="continuous"/>
          <w:pgSz w:w="11907" w:h="16840" w:code="9"/>
          <w:pgMar w:top="1440" w:right="1440" w:bottom="1440" w:left="1440" w:header="720" w:footer="720" w:gutter="0"/>
          <w:cols w:num="2" w:space="720"/>
          <w:docGrid w:linePitch="360"/>
        </w:sectPr>
      </w:pPr>
    </w:p>
    <w:p w:rsidR="00FF6B8A" w:rsidRPr="00067398" w:rsidRDefault="00FF6B8A" w:rsidP="00FF6B8A">
      <w:pPr>
        <w:widowControl w:val="0"/>
        <w:autoSpaceDE w:val="0"/>
        <w:autoSpaceDN w:val="0"/>
        <w:ind w:left="285" w:right="6" w:hanging="285"/>
        <w:jc w:val="both"/>
        <w:rPr>
          <w:sz w:val="22"/>
          <w:szCs w:val="22"/>
        </w:rPr>
      </w:pPr>
    </w:p>
    <w:p w:rsidR="00FF6B8A" w:rsidRPr="00067398" w:rsidRDefault="00FF6B8A" w:rsidP="00FF6B8A">
      <w:pPr>
        <w:widowControl w:val="0"/>
        <w:autoSpaceDE w:val="0"/>
        <w:autoSpaceDN w:val="0"/>
        <w:ind w:left="285" w:right="6" w:hanging="285"/>
        <w:jc w:val="both"/>
        <w:rPr>
          <w:sz w:val="22"/>
          <w:szCs w:val="22"/>
        </w:rPr>
      </w:pPr>
      <w:r>
        <w:rPr>
          <w:noProof/>
          <w:sz w:val="22"/>
          <w:szCs w:val="22"/>
          <w:lang w:val="id-ID" w:eastAsia="id-ID"/>
        </w:rPr>
        <w:lastRenderedPageBreak/>
        <w:drawing>
          <wp:inline distT="0" distB="0" distL="0" distR="0">
            <wp:extent cx="5313045" cy="5225415"/>
            <wp:effectExtent l="0" t="0" r="1905" b="0"/>
            <wp:docPr id="6" name="Picture 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13045" cy="5225415"/>
                    </a:xfrm>
                    <a:prstGeom prst="rect">
                      <a:avLst/>
                    </a:prstGeom>
                    <a:noFill/>
                    <a:ln>
                      <a:noFill/>
                    </a:ln>
                  </pic:spPr>
                </pic:pic>
              </a:graphicData>
            </a:graphic>
          </wp:inline>
        </w:drawing>
      </w:r>
    </w:p>
    <w:p w:rsidR="00FF6B8A" w:rsidRPr="00067398" w:rsidRDefault="00FF6B8A" w:rsidP="00FF6B8A">
      <w:pPr>
        <w:widowControl w:val="0"/>
        <w:autoSpaceDE w:val="0"/>
        <w:autoSpaceDN w:val="0"/>
        <w:ind w:left="285" w:right="6" w:hanging="285"/>
        <w:jc w:val="both"/>
        <w:rPr>
          <w:sz w:val="22"/>
          <w:szCs w:val="22"/>
        </w:rPr>
        <w:sectPr w:rsidR="00FF6B8A" w:rsidRPr="00067398" w:rsidSect="007F4650">
          <w:type w:val="continuous"/>
          <w:pgSz w:w="11907" w:h="16840" w:code="9"/>
          <w:pgMar w:top="1440" w:right="1440" w:bottom="1440" w:left="1440" w:header="720" w:footer="720" w:gutter="0"/>
          <w:cols w:space="720"/>
          <w:docGrid w:linePitch="360"/>
        </w:sectPr>
      </w:pPr>
    </w:p>
    <w:p w:rsidR="00FF6B8A" w:rsidRPr="00067398" w:rsidRDefault="00FF6B8A" w:rsidP="00FF6B8A">
      <w:pPr>
        <w:widowControl w:val="0"/>
        <w:autoSpaceDE w:val="0"/>
        <w:autoSpaceDN w:val="0"/>
        <w:ind w:left="285" w:right="6" w:hanging="285"/>
        <w:jc w:val="both"/>
        <w:rPr>
          <w:sz w:val="22"/>
          <w:szCs w:val="22"/>
        </w:rPr>
      </w:pPr>
    </w:p>
    <w:p w:rsidR="00FF6B8A" w:rsidRDefault="00FF6B8A" w:rsidP="00FF6B8A">
      <w:pPr>
        <w:widowControl w:val="0"/>
        <w:autoSpaceDE w:val="0"/>
        <w:autoSpaceDN w:val="0"/>
        <w:ind w:right="6" w:firstLine="709"/>
        <w:jc w:val="both"/>
        <w:rPr>
          <w:sz w:val="22"/>
          <w:szCs w:val="22"/>
        </w:rPr>
        <w:sectPr w:rsidR="00FF6B8A" w:rsidSect="007F4650">
          <w:type w:val="continuous"/>
          <w:pgSz w:w="11907" w:h="16840" w:code="9"/>
          <w:pgMar w:top="1440" w:right="1440" w:bottom="1440" w:left="1440" w:header="720" w:footer="720" w:gutter="0"/>
          <w:cols w:space="720"/>
          <w:docGrid w:linePitch="360"/>
        </w:sectPr>
      </w:pPr>
      <w:r w:rsidRPr="00067398">
        <w:rPr>
          <w:sz w:val="22"/>
          <w:szCs w:val="22"/>
        </w:rPr>
        <w:tab/>
      </w:r>
    </w:p>
    <w:p w:rsidR="00FF6B8A" w:rsidRPr="00067398" w:rsidRDefault="00FF6B8A" w:rsidP="00FF6B8A">
      <w:pPr>
        <w:widowControl w:val="0"/>
        <w:autoSpaceDE w:val="0"/>
        <w:autoSpaceDN w:val="0"/>
        <w:spacing w:line="360" w:lineRule="auto"/>
        <w:ind w:right="6" w:firstLine="709"/>
        <w:jc w:val="both"/>
        <w:rPr>
          <w:sz w:val="22"/>
          <w:szCs w:val="22"/>
        </w:rPr>
      </w:pPr>
      <w:proofErr w:type="gramStart"/>
      <w:r w:rsidRPr="00067398">
        <w:rPr>
          <w:sz w:val="22"/>
          <w:szCs w:val="22"/>
        </w:rPr>
        <w:lastRenderedPageBreak/>
        <w:t>Perdagangan yang dilakukan oleh petani adalah perdagangan lokal melalui pedagang pengumpul (baik pedagang pengumpul desa, kecamatan maupun kabupaten).</w:t>
      </w:r>
      <w:proofErr w:type="gramEnd"/>
      <w:r w:rsidRPr="00067398">
        <w:rPr>
          <w:sz w:val="22"/>
          <w:szCs w:val="22"/>
        </w:rPr>
        <w:t xml:space="preserve"> Seiring dengan peningkatan harga komoditi kakao dan peningkatan produksi, maka volume perdagangan </w:t>
      </w:r>
      <w:proofErr w:type="gramStart"/>
      <w:r w:rsidRPr="00067398">
        <w:rPr>
          <w:sz w:val="22"/>
          <w:szCs w:val="22"/>
        </w:rPr>
        <w:t>akan</w:t>
      </w:r>
      <w:proofErr w:type="gramEnd"/>
      <w:r w:rsidRPr="00067398">
        <w:rPr>
          <w:sz w:val="22"/>
          <w:szCs w:val="22"/>
        </w:rPr>
        <w:t xml:space="preserve"> lebih tinggi pada masa yang akan datang. </w:t>
      </w:r>
      <w:proofErr w:type="gramStart"/>
      <w:r w:rsidRPr="00067398">
        <w:rPr>
          <w:sz w:val="22"/>
          <w:szCs w:val="22"/>
        </w:rPr>
        <w:t>Dengan demikian, pengusahaan komoditi kakao di Provinsi Sumatera Utara dapat memberikan peningkatan pendapatan wilayah dan memberikan pendapatan yang cukup berarti buat petani kakao.</w:t>
      </w:r>
      <w:proofErr w:type="gramEnd"/>
      <w:r w:rsidRPr="00067398">
        <w:rPr>
          <w:sz w:val="22"/>
          <w:szCs w:val="22"/>
        </w:rPr>
        <w:t xml:space="preserve"> </w:t>
      </w:r>
      <w:proofErr w:type="gramStart"/>
      <w:r w:rsidRPr="00067398">
        <w:rPr>
          <w:sz w:val="22"/>
          <w:szCs w:val="22"/>
        </w:rPr>
        <w:t xml:space="preserve">Petani komoditi kakao sampai saat ini belum terlibat langsung dengan </w:t>
      </w:r>
      <w:r w:rsidRPr="00067398">
        <w:rPr>
          <w:sz w:val="22"/>
          <w:szCs w:val="22"/>
        </w:rPr>
        <w:lastRenderedPageBreak/>
        <w:t>kegiatan ekpor komoditas kakao keluar negeri.</w:t>
      </w:r>
      <w:proofErr w:type="gramEnd"/>
    </w:p>
    <w:p w:rsidR="00FF6B8A" w:rsidRPr="00067398" w:rsidRDefault="00FF6B8A" w:rsidP="00FF6B8A">
      <w:pPr>
        <w:widowControl w:val="0"/>
        <w:autoSpaceDE w:val="0"/>
        <w:autoSpaceDN w:val="0"/>
        <w:spacing w:line="360" w:lineRule="auto"/>
        <w:ind w:left="513" w:right="6" w:hanging="513"/>
        <w:jc w:val="both"/>
        <w:rPr>
          <w:b/>
          <w:bCs/>
          <w:sz w:val="22"/>
          <w:szCs w:val="22"/>
        </w:rPr>
      </w:pPr>
      <w:r w:rsidRPr="00067398">
        <w:rPr>
          <w:b/>
          <w:bCs/>
          <w:sz w:val="22"/>
          <w:szCs w:val="22"/>
        </w:rPr>
        <w:t xml:space="preserve">3. </w:t>
      </w:r>
      <w:r w:rsidRPr="00067398">
        <w:rPr>
          <w:b/>
          <w:bCs/>
          <w:sz w:val="22"/>
          <w:szCs w:val="22"/>
        </w:rPr>
        <w:tab/>
        <w:t>Gambaran Prospek dan Arab Pengembangan Komoditi Kakao</w:t>
      </w:r>
    </w:p>
    <w:p w:rsidR="00FF6B8A" w:rsidRPr="00067398" w:rsidRDefault="00FF6B8A" w:rsidP="00FF6B8A">
      <w:pPr>
        <w:widowControl w:val="0"/>
        <w:autoSpaceDE w:val="0"/>
        <w:autoSpaceDN w:val="0"/>
        <w:spacing w:line="360" w:lineRule="auto"/>
        <w:ind w:right="6"/>
        <w:jc w:val="both"/>
        <w:rPr>
          <w:bCs/>
          <w:sz w:val="22"/>
          <w:szCs w:val="22"/>
        </w:rPr>
      </w:pPr>
      <w:proofErr w:type="gramStart"/>
      <w:r w:rsidRPr="00067398">
        <w:rPr>
          <w:bCs/>
          <w:sz w:val="22"/>
          <w:szCs w:val="22"/>
        </w:rPr>
        <w:t>a</w:t>
      </w:r>
      <w:proofErr w:type="gramEnd"/>
      <w:r w:rsidRPr="00067398">
        <w:rPr>
          <w:bCs/>
          <w:sz w:val="22"/>
          <w:szCs w:val="22"/>
        </w:rPr>
        <w:t>. Analisis Potensi Pasar</w:t>
      </w:r>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t xml:space="preserve">Komodoti kakao merupakan salah satu komoditas andalan perkebunan yang peranannya cukup penting bagi perekonomian nasional, khususnya sebagai penyedia lapangan kerja, sumber pendapatan </w:t>
      </w:r>
      <w:proofErr w:type="gramStart"/>
      <w:r w:rsidRPr="00067398">
        <w:rPr>
          <w:sz w:val="22"/>
          <w:szCs w:val="22"/>
        </w:rPr>
        <w:t>dan devisa</w:t>
      </w:r>
      <w:proofErr w:type="gramEnd"/>
      <w:r w:rsidRPr="00067398">
        <w:rPr>
          <w:sz w:val="22"/>
          <w:szCs w:val="22"/>
        </w:rPr>
        <w:t xml:space="preserve"> Negara. </w:t>
      </w:r>
      <w:proofErr w:type="gramStart"/>
      <w:r w:rsidRPr="00067398">
        <w:rPr>
          <w:sz w:val="22"/>
          <w:szCs w:val="22"/>
        </w:rPr>
        <w:t>Komoditi kakao juga berperan dalam mendorong pengembangan wilayah dan pengembangan agroindustri.</w:t>
      </w:r>
      <w:proofErr w:type="gramEnd"/>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t xml:space="preserve">Perkebunan kakao di Indonesia mengalami perkembangan pesat selama kurun </w:t>
      </w:r>
      <w:r w:rsidRPr="00067398">
        <w:rPr>
          <w:sz w:val="22"/>
          <w:szCs w:val="22"/>
        </w:rPr>
        <w:lastRenderedPageBreak/>
        <w:t xml:space="preserve">waktu 20 tahun terakhir dan pada tahun 2005 areal perkebunan kakao Indonesia tercatat seluas 992, 448 ha. </w:t>
      </w:r>
      <w:proofErr w:type="gramStart"/>
      <w:r w:rsidRPr="00067398">
        <w:rPr>
          <w:sz w:val="22"/>
          <w:szCs w:val="22"/>
        </w:rPr>
        <w:t>Perkebunan kakao tersebut sebagaian besar dikelola oleh rakyat, seluas 887,735 ha, perkebunan Negara seluas 49,976 ha dan perkebunan sluasta seluas 54,737 ha.</w:t>
      </w:r>
      <w:proofErr w:type="gramEnd"/>
      <w:r w:rsidRPr="00067398">
        <w:rPr>
          <w:sz w:val="22"/>
          <w:szCs w:val="22"/>
        </w:rPr>
        <w:t xml:space="preserve"> </w:t>
      </w:r>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r>
      <w:proofErr w:type="gramStart"/>
      <w:r w:rsidRPr="00067398">
        <w:rPr>
          <w:sz w:val="22"/>
          <w:szCs w:val="22"/>
        </w:rPr>
        <w:t>Dari segi kualitas, kakao Indonesia tidak kalah dengan kakao dunia dimana bila dilakukan fermentasi dengan baik dapat mencapai cita rasa setara dengan kakao yang berasal dari Ghana dan kakao Indonesia mempunyai kelebihan yaitu tidak mudah meleleh sehingga cocok bila dipakai untuk blending.</w:t>
      </w:r>
      <w:proofErr w:type="gramEnd"/>
      <w:r w:rsidRPr="00067398">
        <w:rPr>
          <w:sz w:val="22"/>
          <w:szCs w:val="22"/>
        </w:rPr>
        <w:t xml:space="preserve"> </w:t>
      </w:r>
      <w:proofErr w:type="gramStart"/>
      <w:r w:rsidRPr="00067398">
        <w:rPr>
          <w:sz w:val="22"/>
          <w:szCs w:val="22"/>
        </w:rPr>
        <w:t>Sejalan dengan keunggulan tersebut, peluang pasar kakao Indonesia cukup terbuka baik ekspor maupun kebutuhan dalam negeri.</w:t>
      </w:r>
      <w:proofErr w:type="gramEnd"/>
      <w:r w:rsidRPr="00067398">
        <w:rPr>
          <w:sz w:val="22"/>
          <w:szCs w:val="22"/>
        </w:rPr>
        <w:t xml:space="preserve"> Dengan kata </w:t>
      </w:r>
      <w:proofErr w:type="gramStart"/>
      <w:r w:rsidRPr="00067398">
        <w:rPr>
          <w:sz w:val="22"/>
          <w:szCs w:val="22"/>
        </w:rPr>
        <w:t>lain</w:t>
      </w:r>
      <w:proofErr w:type="gramEnd"/>
      <w:r w:rsidRPr="00067398">
        <w:rPr>
          <w:sz w:val="22"/>
          <w:szCs w:val="22"/>
        </w:rPr>
        <w:t>, potensi untuk menggunakan industri kakao sebagai salah satu pendorong pertumbuhan dan distribusi pendapatan cukup terbuka.</w:t>
      </w:r>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t xml:space="preserve">Meskipun demikian, agribisnis kakao Indonesia masih menghadapi berbagai masalah kompleks antara lain produktivitas kebun masih rendah akibat serangan </w:t>
      </w:r>
      <w:proofErr w:type="gramStart"/>
      <w:r w:rsidRPr="00067398">
        <w:rPr>
          <w:sz w:val="22"/>
          <w:szCs w:val="22"/>
        </w:rPr>
        <w:t>hama</w:t>
      </w:r>
      <w:proofErr w:type="gramEnd"/>
      <w:r w:rsidRPr="00067398">
        <w:rPr>
          <w:sz w:val="22"/>
          <w:szCs w:val="22"/>
        </w:rPr>
        <w:t xml:space="preserve"> dan penyakit, terutama penggerek buah kakao (PBK) mutu produk masih rendah serta masih belum optimalnya pengembangan produk hilir kakao. </w:t>
      </w:r>
      <w:proofErr w:type="gramStart"/>
      <w:r w:rsidRPr="00067398">
        <w:rPr>
          <w:sz w:val="22"/>
          <w:szCs w:val="22"/>
        </w:rPr>
        <w:t>Hal ini menjadi suatu tantangan sekaligus peluang bagi para investor untuk mengembangkan usaha dan meraih nilai tambah yang lebih besar dari agribisnis kakao.</w:t>
      </w:r>
      <w:proofErr w:type="gramEnd"/>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r>
      <w:proofErr w:type="gramStart"/>
      <w:r w:rsidRPr="00067398">
        <w:rPr>
          <w:sz w:val="22"/>
          <w:szCs w:val="22"/>
        </w:rPr>
        <w:t>Indonesia merupakan produsen kakao terbesar ketiga di dunia setelah negara Pantai Gading dan Ghana.</w:t>
      </w:r>
      <w:proofErr w:type="gramEnd"/>
      <w:r w:rsidRPr="00067398">
        <w:rPr>
          <w:sz w:val="22"/>
          <w:szCs w:val="22"/>
        </w:rPr>
        <w:t xml:space="preserve"> Tiga besar Negara penghasil kakao sebagai </w:t>
      </w:r>
      <w:proofErr w:type="gramStart"/>
      <w:r w:rsidRPr="00067398">
        <w:rPr>
          <w:sz w:val="22"/>
          <w:szCs w:val="22"/>
        </w:rPr>
        <w:t>berikut ;</w:t>
      </w:r>
      <w:proofErr w:type="gramEnd"/>
      <w:r w:rsidRPr="00067398">
        <w:rPr>
          <w:sz w:val="22"/>
          <w:szCs w:val="22"/>
        </w:rPr>
        <w:t xml:space="preserve"> Pantai Gading (1.276.000 ton), Ghana (586.000 ton), Indonesia (456.000 ton). </w:t>
      </w:r>
      <w:proofErr w:type="gramStart"/>
      <w:r w:rsidRPr="00067398">
        <w:rPr>
          <w:sz w:val="22"/>
          <w:szCs w:val="22"/>
        </w:rPr>
        <w:t xml:space="preserve">Luas lahan tanaman </w:t>
      </w:r>
      <w:r w:rsidRPr="00067398">
        <w:rPr>
          <w:sz w:val="22"/>
          <w:szCs w:val="22"/>
        </w:rPr>
        <w:lastRenderedPageBreak/>
        <w:t>kakao Indonesia lebih kurang 992.448 Ha dengan produksi biji kakao sekitar 456.000 ton per tahun, dan produktivitas rata-rata 900 Kg per ha.</w:t>
      </w:r>
      <w:proofErr w:type="gramEnd"/>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r>
      <w:proofErr w:type="gramStart"/>
      <w:r w:rsidRPr="00067398">
        <w:rPr>
          <w:sz w:val="22"/>
          <w:szCs w:val="22"/>
        </w:rPr>
        <w:t>Tanah di Provinsi Sumatera Utara mempunyai tingkat kemasaman dari agak masam hingga alkalis yang cocok untuk pertanaman komoditas kakao.</w:t>
      </w:r>
      <w:proofErr w:type="gramEnd"/>
      <w:r w:rsidRPr="00067398">
        <w:rPr>
          <w:sz w:val="22"/>
          <w:szCs w:val="22"/>
        </w:rPr>
        <w:t xml:space="preserve"> Menurut Direktorat Jenderal Perkebunan (Dirjenbun) dan Pusat Penelitian Kopi &amp; Kakao Jember, tingkat kesesuaian lahan untuk tanaman kakao digolongkan menjadi sesuai (S1), cukup sesuai (S2), agak sesuai (S3) dan tidak sesuai (N). </w:t>
      </w:r>
      <w:proofErr w:type="gramStart"/>
      <w:r w:rsidRPr="00067398">
        <w:rPr>
          <w:sz w:val="22"/>
          <w:szCs w:val="22"/>
        </w:rPr>
        <w:t>Penilaian tersebut didasarkan atas kondisi agroklimat, sifat fisik dan kimia tanah (Tabel 15).</w:t>
      </w:r>
      <w:proofErr w:type="gramEnd"/>
    </w:p>
    <w:p w:rsidR="00FF6B8A" w:rsidRPr="00067398" w:rsidRDefault="00FF6B8A" w:rsidP="00FF6B8A">
      <w:pPr>
        <w:widowControl w:val="0"/>
        <w:autoSpaceDE w:val="0"/>
        <w:autoSpaceDN w:val="0"/>
        <w:spacing w:line="360" w:lineRule="auto"/>
        <w:ind w:left="456" w:right="6" w:hanging="456"/>
        <w:jc w:val="both"/>
        <w:rPr>
          <w:b/>
          <w:bCs/>
          <w:sz w:val="22"/>
          <w:szCs w:val="22"/>
        </w:rPr>
      </w:pPr>
      <w:r w:rsidRPr="00067398">
        <w:rPr>
          <w:b/>
          <w:bCs/>
          <w:sz w:val="22"/>
          <w:szCs w:val="22"/>
        </w:rPr>
        <w:t>4. Gambaran Masalah yang Dihadapi dalam Pengembangan Komoditi Kakao</w:t>
      </w:r>
    </w:p>
    <w:p w:rsidR="00FF6B8A" w:rsidRPr="00067398" w:rsidRDefault="00FF6B8A" w:rsidP="00FF6B8A">
      <w:pPr>
        <w:widowControl w:val="0"/>
        <w:autoSpaceDE w:val="0"/>
        <w:autoSpaceDN w:val="0"/>
        <w:spacing w:line="360" w:lineRule="auto"/>
        <w:ind w:right="6"/>
        <w:jc w:val="both"/>
        <w:rPr>
          <w:bCs/>
          <w:sz w:val="22"/>
          <w:szCs w:val="22"/>
        </w:rPr>
      </w:pPr>
      <w:r w:rsidRPr="00067398">
        <w:rPr>
          <w:bCs/>
          <w:sz w:val="22"/>
          <w:szCs w:val="22"/>
        </w:rPr>
        <w:t>a. Ekonomi</w:t>
      </w:r>
    </w:p>
    <w:p w:rsidR="00FF6B8A" w:rsidRDefault="00FF6B8A" w:rsidP="00FF6B8A">
      <w:pPr>
        <w:widowControl w:val="0"/>
        <w:autoSpaceDE w:val="0"/>
        <w:autoSpaceDN w:val="0"/>
        <w:spacing w:line="360" w:lineRule="auto"/>
        <w:ind w:right="6"/>
        <w:jc w:val="both"/>
        <w:rPr>
          <w:sz w:val="22"/>
          <w:szCs w:val="22"/>
          <w:lang w:val="id-ID"/>
        </w:rPr>
      </w:pPr>
      <w:r w:rsidRPr="00067398">
        <w:rPr>
          <w:sz w:val="22"/>
          <w:szCs w:val="22"/>
        </w:rPr>
        <w:tab/>
        <w:t xml:space="preserve">Permodalan untuk memperluas lahan yang diusahakan menjadi kendala yang utama yang dihadapi pars petani kakao. </w:t>
      </w:r>
      <w:proofErr w:type="gramStart"/>
      <w:r w:rsidRPr="00067398">
        <w:rPr>
          <w:sz w:val="22"/>
          <w:szCs w:val="22"/>
        </w:rPr>
        <w:t>Akses ke lembaga keuangan baik formal (Bank) maupun lembaga keuangan nonformal sangat sulit bagi petani pekebun.</w:t>
      </w:r>
      <w:proofErr w:type="gramEnd"/>
      <w:r w:rsidRPr="00067398">
        <w:rPr>
          <w:sz w:val="22"/>
          <w:szCs w:val="22"/>
        </w:rPr>
        <w:t xml:space="preserve"> </w:t>
      </w:r>
      <w:proofErr w:type="gramStart"/>
      <w:r w:rsidRPr="00067398">
        <w:rPr>
          <w:sz w:val="22"/>
          <w:szCs w:val="22"/>
        </w:rPr>
        <w:t>Tata niaga kakao masih secara tradisional, dimana harga masih ditentukan oleh pedagang pengumpul dengan rangkaian mata rantai dari pengumpul desa, pengumpul kecamatan dan pengumpul kabupaten.</w:t>
      </w:r>
      <w:proofErr w:type="gramEnd"/>
      <w:r w:rsidRPr="00067398">
        <w:rPr>
          <w:sz w:val="22"/>
          <w:szCs w:val="22"/>
        </w:rPr>
        <w:t xml:space="preserve"> </w:t>
      </w:r>
      <w:proofErr w:type="gramStart"/>
      <w:r w:rsidRPr="00067398">
        <w:rPr>
          <w:sz w:val="22"/>
          <w:szCs w:val="22"/>
        </w:rPr>
        <w:t>Mahalnya bahan-bahan sarana produksi, seperti pupuk dan pestisida juga menyebabkan biaya produksi meningkat sementara daya beli petani kakao tidak meningkat.</w:t>
      </w:r>
      <w:proofErr w:type="gramEnd"/>
      <w:r w:rsidRPr="00067398">
        <w:rPr>
          <w:sz w:val="22"/>
          <w:szCs w:val="22"/>
        </w:rPr>
        <w:t xml:space="preserve"> </w:t>
      </w:r>
      <w:proofErr w:type="gramStart"/>
      <w:r w:rsidRPr="00067398">
        <w:rPr>
          <w:sz w:val="22"/>
          <w:szCs w:val="22"/>
        </w:rPr>
        <w:t xml:space="preserve">Rendahnya harga yang ditetapkan oleh pedagang terhadap produk kakao juga menyebabkan peningkatan petani kakao tidak </w:t>
      </w:r>
      <w:r w:rsidRPr="00067398">
        <w:rPr>
          <w:sz w:val="22"/>
          <w:szCs w:val="22"/>
        </w:rPr>
        <w:lastRenderedPageBreak/>
        <w:t>meningkat sesuai harapan.</w:t>
      </w:r>
      <w:proofErr w:type="gramEnd"/>
      <w:r w:rsidRPr="00067398">
        <w:rPr>
          <w:sz w:val="22"/>
          <w:szCs w:val="22"/>
        </w:rPr>
        <w:t xml:space="preserve"> </w:t>
      </w:r>
      <w:proofErr w:type="gramStart"/>
      <w:r w:rsidRPr="00067398">
        <w:rPr>
          <w:sz w:val="22"/>
          <w:szCs w:val="22"/>
        </w:rPr>
        <w:t xml:space="preserve">Seringkali pedagang tidak membedakan harga produk kakao yang telah difermentasi dengan produk kakao yang tidak difermentasi menyebabkan </w:t>
      </w:r>
      <w:r w:rsidRPr="00067398">
        <w:rPr>
          <w:sz w:val="22"/>
          <w:szCs w:val="22"/>
        </w:rPr>
        <w:lastRenderedPageBreak/>
        <w:t>motivasi petani kakao menjadiberkurang untuk meningkatkan mutu kakao.</w:t>
      </w:r>
      <w:proofErr w:type="gramEnd"/>
      <w:r w:rsidRPr="00067398">
        <w:rPr>
          <w:sz w:val="22"/>
          <w:szCs w:val="22"/>
        </w:rPr>
        <w:t xml:space="preserve"> </w:t>
      </w:r>
    </w:p>
    <w:p w:rsidR="00FF6B8A" w:rsidRDefault="00FF6B8A" w:rsidP="00FF6B8A">
      <w:pPr>
        <w:widowControl w:val="0"/>
        <w:autoSpaceDE w:val="0"/>
        <w:autoSpaceDN w:val="0"/>
        <w:spacing w:line="360" w:lineRule="auto"/>
        <w:ind w:right="6"/>
        <w:jc w:val="both"/>
        <w:rPr>
          <w:sz w:val="22"/>
          <w:szCs w:val="22"/>
        </w:rPr>
      </w:pPr>
    </w:p>
    <w:p w:rsidR="00FF6B8A" w:rsidRPr="009D759E" w:rsidRDefault="00FF6B8A" w:rsidP="00FF6B8A">
      <w:pPr>
        <w:widowControl w:val="0"/>
        <w:autoSpaceDE w:val="0"/>
        <w:autoSpaceDN w:val="0"/>
        <w:spacing w:line="360" w:lineRule="auto"/>
        <w:ind w:right="6"/>
        <w:jc w:val="both"/>
        <w:rPr>
          <w:sz w:val="22"/>
          <w:szCs w:val="22"/>
        </w:rPr>
        <w:sectPr w:rsidR="00FF6B8A" w:rsidRPr="009D759E" w:rsidSect="007F4650">
          <w:type w:val="continuous"/>
          <w:pgSz w:w="11907" w:h="16840" w:code="9"/>
          <w:pgMar w:top="1440" w:right="1440" w:bottom="1440" w:left="1440" w:header="720" w:footer="720" w:gutter="0"/>
          <w:cols w:num="2" w:space="720"/>
          <w:docGrid w:linePitch="360"/>
        </w:sectPr>
      </w:pPr>
    </w:p>
    <w:p w:rsidR="00FF6B8A" w:rsidRDefault="00FF6B8A" w:rsidP="00FF6B8A">
      <w:pPr>
        <w:widowControl w:val="0"/>
        <w:autoSpaceDE w:val="0"/>
        <w:autoSpaceDN w:val="0"/>
        <w:spacing w:line="360" w:lineRule="auto"/>
        <w:ind w:right="6"/>
        <w:jc w:val="center"/>
        <w:rPr>
          <w:sz w:val="22"/>
          <w:szCs w:val="22"/>
          <w:lang w:val="id-ID"/>
        </w:rPr>
      </w:pPr>
      <w:r>
        <w:rPr>
          <w:noProof/>
          <w:sz w:val="22"/>
          <w:szCs w:val="22"/>
          <w:lang w:val="id-ID" w:eastAsia="id-ID"/>
        </w:rPr>
        <w:lastRenderedPageBreak/>
        <w:drawing>
          <wp:inline distT="0" distB="0" distL="0" distR="0">
            <wp:extent cx="5476875" cy="3790950"/>
            <wp:effectExtent l="0" t="0" r="9525" b="0"/>
            <wp:docPr id="5" name="Picture 5"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76875" cy="3790950"/>
                    </a:xfrm>
                    <a:prstGeom prst="rect">
                      <a:avLst/>
                    </a:prstGeom>
                    <a:noFill/>
                    <a:ln>
                      <a:noFill/>
                    </a:ln>
                  </pic:spPr>
                </pic:pic>
              </a:graphicData>
            </a:graphic>
          </wp:inline>
        </w:drawing>
      </w:r>
    </w:p>
    <w:p w:rsidR="00FF6B8A" w:rsidRDefault="00FF6B8A" w:rsidP="00FF6B8A">
      <w:pPr>
        <w:widowControl w:val="0"/>
        <w:autoSpaceDE w:val="0"/>
        <w:autoSpaceDN w:val="0"/>
        <w:spacing w:line="360" w:lineRule="auto"/>
        <w:ind w:right="6"/>
        <w:jc w:val="center"/>
        <w:rPr>
          <w:sz w:val="22"/>
          <w:szCs w:val="22"/>
          <w:lang w:val="id-ID"/>
        </w:rPr>
      </w:pPr>
    </w:p>
    <w:p w:rsidR="00FF6B8A" w:rsidRDefault="00FF6B8A" w:rsidP="00FF6B8A">
      <w:pPr>
        <w:widowControl w:val="0"/>
        <w:autoSpaceDE w:val="0"/>
        <w:autoSpaceDN w:val="0"/>
        <w:spacing w:line="360" w:lineRule="auto"/>
        <w:ind w:right="6"/>
        <w:rPr>
          <w:sz w:val="22"/>
          <w:szCs w:val="22"/>
          <w:lang w:val="id-ID"/>
        </w:rPr>
        <w:sectPr w:rsidR="00FF6B8A" w:rsidSect="00685017">
          <w:type w:val="continuous"/>
          <w:pgSz w:w="11907" w:h="16840" w:code="9"/>
          <w:pgMar w:top="1440" w:right="1440" w:bottom="1440" w:left="1440" w:header="720" w:footer="720" w:gutter="0"/>
          <w:cols w:space="720"/>
          <w:docGrid w:linePitch="360"/>
        </w:sectPr>
      </w:pPr>
    </w:p>
    <w:p w:rsidR="00FF6B8A" w:rsidRPr="00067398" w:rsidRDefault="00FF6B8A" w:rsidP="00FF6B8A">
      <w:pPr>
        <w:widowControl w:val="0"/>
        <w:numPr>
          <w:ilvl w:val="0"/>
          <w:numId w:val="1"/>
        </w:numPr>
        <w:autoSpaceDE w:val="0"/>
        <w:autoSpaceDN w:val="0"/>
        <w:spacing w:line="360" w:lineRule="auto"/>
        <w:ind w:right="6"/>
        <w:jc w:val="both"/>
        <w:rPr>
          <w:bCs/>
          <w:sz w:val="22"/>
          <w:szCs w:val="22"/>
        </w:rPr>
      </w:pPr>
      <w:r w:rsidRPr="00067398">
        <w:rPr>
          <w:bCs/>
          <w:sz w:val="22"/>
          <w:szCs w:val="22"/>
        </w:rPr>
        <w:lastRenderedPageBreak/>
        <w:t>Budaya</w:t>
      </w:r>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r>
      <w:proofErr w:type="gramStart"/>
      <w:r w:rsidRPr="00067398">
        <w:rPr>
          <w:sz w:val="22"/>
          <w:szCs w:val="22"/>
        </w:rPr>
        <w:t>Budidaya komoditi kakao pada beberapa wilayah di Provinsi Sumatera Utara umumnya masih dilakukan secara sederhana, sebagaimana dilakukan oleh generasi masyarakat sebelumnya.</w:t>
      </w:r>
      <w:proofErr w:type="gramEnd"/>
      <w:r w:rsidRPr="00067398">
        <w:rPr>
          <w:sz w:val="22"/>
          <w:szCs w:val="22"/>
        </w:rPr>
        <w:t xml:space="preserve"> Budaya berkebun secara intensif masih jarang dilakukan, diharapkan sistem ini </w:t>
      </w:r>
      <w:proofErr w:type="gramStart"/>
      <w:r w:rsidRPr="00067398">
        <w:rPr>
          <w:sz w:val="22"/>
          <w:szCs w:val="22"/>
        </w:rPr>
        <w:t>akan</w:t>
      </w:r>
      <w:proofErr w:type="gramEnd"/>
      <w:r w:rsidRPr="00067398">
        <w:rPr>
          <w:sz w:val="22"/>
          <w:szCs w:val="22"/>
        </w:rPr>
        <w:t xml:space="preserve"> terus berkembang dan diperkirakan akan semakin cepat seiring dengan peningkatan pengetahuan para pekebun dan peningkatan teknologi budidaya komoditi kakao. </w:t>
      </w:r>
      <w:proofErr w:type="gramStart"/>
      <w:r w:rsidRPr="00067398">
        <w:rPr>
          <w:sz w:val="22"/>
          <w:szCs w:val="22"/>
        </w:rPr>
        <w:t>Peningkatan harga komoditi kakao juga dapat merangsang petani kakao untuk lebih meningkatkan pengelolaan kebun kakaonya.</w:t>
      </w:r>
      <w:proofErr w:type="gramEnd"/>
    </w:p>
    <w:p w:rsidR="00FF6B8A" w:rsidRDefault="00FF6B8A" w:rsidP="00FF6B8A">
      <w:pPr>
        <w:widowControl w:val="0"/>
        <w:autoSpaceDE w:val="0"/>
        <w:autoSpaceDN w:val="0"/>
        <w:ind w:right="6"/>
        <w:jc w:val="both"/>
        <w:rPr>
          <w:sz w:val="22"/>
          <w:szCs w:val="22"/>
          <w:lang w:val="id-ID"/>
        </w:rPr>
      </w:pPr>
    </w:p>
    <w:p w:rsidR="00FF6B8A" w:rsidRPr="00067398" w:rsidRDefault="00FF6B8A" w:rsidP="00FF6B8A">
      <w:pPr>
        <w:widowControl w:val="0"/>
        <w:numPr>
          <w:ilvl w:val="0"/>
          <w:numId w:val="1"/>
        </w:numPr>
        <w:autoSpaceDE w:val="0"/>
        <w:autoSpaceDN w:val="0"/>
        <w:spacing w:line="360" w:lineRule="auto"/>
        <w:ind w:right="6"/>
        <w:jc w:val="both"/>
        <w:rPr>
          <w:bCs/>
          <w:sz w:val="22"/>
          <w:szCs w:val="22"/>
        </w:rPr>
      </w:pPr>
      <w:r w:rsidRPr="00067398">
        <w:rPr>
          <w:bCs/>
          <w:sz w:val="22"/>
          <w:szCs w:val="22"/>
        </w:rPr>
        <w:lastRenderedPageBreak/>
        <w:t>Teknis</w:t>
      </w:r>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r>
      <w:proofErr w:type="gramStart"/>
      <w:r w:rsidRPr="00067398">
        <w:rPr>
          <w:sz w:val="22"/>
          <w:szCs w:val="22"/>
        </w:rPr>
        <w:t>Penerapan teknologi dalam usaha komoditi kakao belum sepenuhnya menunjukkan gejala yang menggembirakan, hal ini dapat dilihat belum tersedianya industri hilir yang pada wilayah sentra produksi kakao di Provinsi Sumatera Utara.</w:t>
      </w:r>
      <w:proofErr w:type="gramEnd"/>
      <w:r w:rsidRPr="00067398">
        <w:rPr>
          <w:sz w:val="22"/>
          <w:szCs w:val="22"/>
        </w:rPr>
        <w:t xml:space="preserve"> Unit pengolahan hasil perkebunan kakao tidak dapat diakses secara langsung oleh petani kakao, sehingga masyarakat menjual hasil kebun dalam bentuk produk mentah untuk kemudian diolah di daerah lain. </w:t>
      </w:r>
      <w:proofErr w:type="gramStart"/>
      <w:r w:rsidRPr="00067398">
        <w:rPr>
          <w:sz w:val="22"/>
          <w:szCs w:val="22"/>
        </w:rPr>
        <w:t>Kondisi ini menyebabkan harga hasil perkebunan kakao rakyat rendah di tingkat petani.</w:t>
      </w:r>
      <w:proofErr w:type="gramEnd"/>
    </w:p>
    <w:p w:rsidR="00FF6B8A" w:rsidRPr="00067398" w:rsidRDefault="00FF6B8A" w:rsidP="00FF6B8A">
      <w:pPr>
        <w:widowControl w:val="0"/>
        <w:numPr>
          <w:ilvl w:val="0"/>
          <w:numId w:val="1"/>
        </w:numPr>
        <w:autoSpaceDE w:val="0"/>
        <w:autoSpaceDN w:val="0"/>
        <w:spacing w:line="360" w:lineRule="auto"/>
        <w:ind w:right="6"/>
        <w:jc w:val="both"/>
        <w:rPr>
          <w:bCs/>
          <w:sz w:val="22"/>
          <w:szCs w:val="22"/>
        </w:rPr>
      </w:pPr>
      <w:r w:rsidRPr="00067398">
        <w:rPr>
          <w:bCs/>
          <w:sz w:val="22"/>
          <w:szCs w:val="22"/>
        </w:rPr>
        <w:t>Manajemen</w:t>
      </w:r>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r>
      <w:proofErr w:type="gramStart"/>
      <w:r w:rsidRPr="00067398">
        <w:rPr>
          <w:sz w:val="22"/>
          <w:szCs w:val="22"/>
        </w:rPr>
        <w:t xml:space="preserve">Belum adanya informasi yang </w:t>
      </w:r>
      <w:r w:rsidRPr="00067398">
        <w:rPr>
          <w:i/>
          <w:iCs/>
          <w:sz w:val="22"/>
          <w:szCs w:val="22"/>
        </w:rPr>
        <w:t xml:space="preserve">"up to </w:t>
      </w:r>
      <w:r w:rsidRPr="00067398">
        <w:rPr>
          <w:i/>
          <w:iCs/>
          <w:sz w:val="22"/>
          <w:szCs w:val="22"/>
        </w:rPr>
        <w:lastRenderedPageBreak/>
        <w:t xml:space="preserve">date" </w:t>
      </w:r>
      <w:r w:rsidRPr="00067398">
        <w:rPr>
          <w:sz w:val="22"/>
          <w:szCs w:val="22"/>
        </w:rPr>
        <w:t>tentang perkembangan teknologi perkebunan sehingga masyarakat masih menggunakan metode lama dalam pengelolaan kebun kakaonya.</w:t>
      </w:r>
      <w:proofErr w:type="gramEnd"/>
      <w:r w:rsidRPr="00067398">
        <w:rPr>
          <w:sz w:val="22"/>
          <w:szCs w:val="22"/>
        </w:rPr>
        <w:t xml:space="preserve"> Rendahnya keahlian SDM pekebun kakao</w:t>
      </w:r>
    </w:p>
    <w:p w:rsidR="00FF6B8A" w:rsidRPr="00067398" w:rsidRDefault="00FF6B8A" w:rsidP="00FF6B8A">
      <w:pPr>
        <w:widowControl w:val="0"/>
        <w:numPr>
          <w:ilvl w:val="0"/>
          <w:numId w:val="1"/>
        </w:numPr>
        <w:autoSpaceDE w:val="0"/>
        <w:autoSpaceDN w:val="0"/>
        <w:spacing w:line="360" w:lineRule="auto"/>
        <w:ind w:right="6"/>
        <w:jc w:val="both"/>
        <w:rPr>
          <w:bCs/>
          <w:sz w:val="22"/>
          <w:szCs w:val="22"/>
        </w:rPr>
      </w:pPr>
      <w:r w:rsidRPr="00067398">
        <w:rPr>
          <w:sz w:val="22"/>
          <w:szCs w:val="22"/>
        </w:rPr>
        <w:t>Secara umum produktivitas komoditi kakao di Kabupaten Deli Serdang, Simalungun dan Asahan selama kurun</w:t>
      </w:r>
      <w:r>
        <w:rPr>
          <w:sz w:val="22"/>
          <w:szCs w:val="22"/>
          <w:lang w:val="id-ID"/>
        </w:rPr>
        <w:t xml:space="preserve"> </w:t>
      </w:r>
      <w:r w:rsidRPr="00067398">
        <w:rPr>
          <w:bCs/>
          <w:sz w:val="22"/>
          <w:szCs w:val="22"/>
        </w:rPr>
        <w:t>Teknis</w:t>
      </w:r>
    </w:p>
    <w:p w:rsidR="00FF6B8A" w:rsidRPr="00067398" w:rsidRDefault="00FF6B8A" w:rsidP="00FF6B8A">
      <w:pPr>
        <w:widowControl w:val="0"/>
        <w:autoSpaceDE w:val="0"/>
        <w:autoSpaceDN w:val="0"/>
        <w:spacing w:line="360" w:lineRule="auto"/>
        <w:ind w:right="6"/>
        <w:jc w:val="both"/>
        <w:rPr>
          <w:sz w:val="22"/>
          <w:szCs w:val="22"/>
        </w:rPr>
      </w:pPr>
      <w:r w:rsidRPr="00067398">
        <w:rPr>
          <w:sz w:val="22"/>
          <w:szCs w:val="22"/>
        </w:rPr>
        <w:tab/>
      </w:r>
      <w:proofErr w:type="gramStart"/>
      <w:r w:rsidRPr="00067398">
        <w:rPr>
          <w:sz w:val="22"/>
          <w:szCs w:val="22"/>
        </w:rPr>
        <w:t>Penerapan teknologi dalam usaha komoditi kakao belum sepenuhnya menunjukkan gejala yang menggembirakan, hal ini dapat dilihat belum tersedianya industri hilir yang pada wilayah sentra produksi kakao di Provinsi Sumatera Utara.</w:t>
      </w:r>
      <w:proofErr w:type="gramEnd"/>
      <w:r w:rsidRPr="00067398">
        <w:rPr>
          <w:sz w:val="22"/>
          <w:szCs w:val="22"/>
        </w:rPr>
        <w:t xml:space="preserve"> Unit pengolahan hasil perkebunan kakao tidak dapat diakses secara langsung oleh petani kakao, sehingga masyarakat menjual hasil kebun dalam bentuk produk mentah untuk kemudian diolah di daerah lain. </w:t>
      </w:r>
      <w:proofErr w:type="gramStart"/>
      <w:r w:rsidRPr="00067398">
        <w:rPr>
          <w:sz w:val="22"/>
          <w:szCs w:val="22"/>
        </w:rPr>
        <w:t>Kondisi ini menyebabkan harga hasil perkebunan kakao rakyat rendah di tingkat petani.</w:t>
      </w:r>
      <w:proofErr w:type="gramEnd"/>
    </w:p>
    <w:p w:rsidR="00FF6B8A" w:rsidRPr="00067398" w:rsidRDefault="00FF6B8A" w:rsidP="00FF6B8A">
      <w:pPr>
        <w:widowControl w:val="0"/>
        <w:numPr>
          <w:ilvl w:val="0"/>
          <w:numId w:val="1"/>
        </w:numPr>
        <w:autoSpaceDE w:val="0"/>
        <w:autoSpaceDN w:val="0"/>
        <w:spacing w:line="360" w:lineRule="auto"/>
        <w:ind w:right="6"/>
        <w:jc w:val="both"/>
        <w:rPr>
          <w:bCs/>
          <w:sz w:val="22"/>
          <w:szCs w:val="22"/>
        </w:rPr>
      </w:pPr>
      <w:r w:rsidRPr="00067398">
        <w:rPr>
          <w:bCs/>
          <w:sz w:val="22"/>
          <w:szCs w:val="22"/>
        </w:rPr>
        <w:t>Manajemen</w:t>
      </w:r>
    </w:p>
    <w:p w:rsidR="00FF6B8A" w:rsidRDefault="00FF6B8A" w:rsidP="00FF6B8A">
      <w:pPr>
        <w:widowControl w:val="0"/>
        <w:autoSpaceDE w:val="0"/>
        <w:autoSpaceDN w:val="0"/>
        <w:spacing w:line="360" w:lineRule="auto"/>
        <w:ind w:right="6"/>
        <w:jc w:val="both"/>
        <w:rPr>
          <w:sz w:val="22"/>
          <w:szCs w:val="22"/>
        </w:rPr>
      </w:pPr>
      <w:r w:rsidRPr="00067398">
        <w:rPr>
          <w:sz w:val="22"/>
          <w:szCs w:val="22"/>
        </w:rPr>
        <w:tab/>
      </w:r>
      <w:proofErr w:type="gramStart"/>
      <w:r w:rsidRPr="00067398">
        <w:rPr>
          <w:sz w:val="22"/>
          <w:szCs w:val="22"/>
        </w:rPr>
        <w:t xml:space="preserve">Belum adanya informasi yang </w:t>
      </w:r>
      <w:r w:rsidRPr="00067398">
        <w:rPr>
          <w:i/>
          <w:iCs/>
          <w:sz w:val="22"/>
          <w:szCs w:val="22"/>
        </w:rPr>
        <w:t xml:space="preserve">"up to date" </w:t>
      </w:r>
      <w:r w:rsidRPr="00067398">
        <w:rPr>
          <w:sz w:val="22"/>
          <w:szCs w:val="22"/>
        </w:rPr>
        <w:t>tentang perkembangan teknologi perkebunan sehingga masyarakat masih menggunakan metode lama dalam pengelolaan kebun kakaonya.</w:t>
      </w:r>
      <w:proofErr w:type="gramEnd"/>
      <w:r w:rsidRPr="00067398">
        <w:rPr>
          <w:sz w:val="22"/>
          <w:szCs w:val="22"/>
        </w:rPr>
        <w:t xml:space="preserve"> </w:t>
      </w:r>
      <w:proofErr w:type="gramStart"/>
      <w:r w:rsidRPr="00067398">
        <w:rPr>
          <w:sz w:val="22"/>
          <w:szCs w:val="22"/>
        </w:rPr>
        <w:t>Rendahnya keahlian SDM pe</w:t>
      </w:r>
      <w:r>
        <w:rPr>
          <w:sz w:val="22"/>
          <w:szCs w:val="22"/>
        </w:rPr>
        <w:t>r</w:t>
      </w:r>
      <w:r w:rsidRPr="00067398">
        <w:rPr>
          <w:sz w:val="22"/>
          <w:szCs w:val="22"/>
        </w:rPr>
        <w:t>kebun kakao</w:t>
      </w:r>
      <w:r>
        <w:rPr>
          <w:sz w:val="22"/>
          <w:szCs w:val="22"/>
        </w:rPr>
        <w:t>.</w:t>
      </w:r>
      <w:proofErr w:type="gramEnd"/>
    </w:p>
    <w:p w:rsidR="00FF6B8A" w:rsidRPr="00067398" w:rsidRDefault="00FF6B8A" w:rsidP="00FF6B8A">
      <w:pPr>
        <w:widowControl w:val="0"/>
        <w:autoSpaceDE w:val="0"/>
        <w:autoSpaceDN w:val="0"/>
        <w:spacing w:line="360" w:lineRule="auto"/>
        <w:ind w:right="6"/>
        <w:jc w:val="both"/>
        <w:rPr>
          <w:sz w:val="22"/>
          <w:szCs w:val="22"/>
        </w:rPr>
      </w:pPr>
    </w:p>
    <w:p w:rsidR="00FF6B8A" w:rsidRPr="00067398" w:rsidRDefault="00FF6B8A" w:rsidP="00FF6B8A">
      <w:pPr>
        <w:widowControl w:val="0"/>
        <w:autoSpaceDE w:val="0"/>
        <w:autoSpaceDN w:val="0"/>
        <w:ind w:right="6"/>
        <w:jc w:val="both"/>
        <w:rPr>
          <w:b/>
          <w:bCs/>
          <w:sz w:val="22"/>
          <w:szCs w:val="22"/>
        </w:rPr>
      </w:pPr>
      <w:r w:rsidRPr="00067398">
        <w:rPr>
          <w:b/>
          <w:bCs/>
          <w:sz w:val="22"/>
          <w:szCs w:val="22"/>
        </w:rPr>
        <w:t>KESIMPULAN DAN SARAN</w:t>
      </w:r>
    </w:p>
    <w:p w:rsidR="00FF6B8A" w:rsidRPr="00067398" w:rsidRDefault="00FF6B8A" w:rsidP="00FF6B8A">
      <w:pPr>
        <w:widowControl w:val="0"/>
        <w:autoSpaceDE w:val="0"/>
        <w:autoSpaceDN w:val="0"/>
        <w:ind w:right="6"/>
        <w:jc w:val="both"/>
        <w:rPr>
          <w:b/>
          <w:bCs/>
          <w:sz w:val="22"/>
          <w:szCs w:val="22"/>
        </w:rPr>
      </w:pPr>
      <w:r w:rsidRPr="00067398">
        <w:rPr>
          <w:b/>
          <w:bCs/>
          <w:sz w:val="22"/>
          <w:szCs w:val="22"/>
        </w:rPr>
        <w:t>1. Kesimpulan</w:t>
      </w:r>
    </w:p>
    <w:p w:rsidR="00FF6B8A" w:rsidRPr="00067398" w:rsidRDefault="00FF6B8A" w:rsidP="00FF6B8A">
      <w:pPr>
        <w:widowControl w:val="0"/>
        <w:numPr>
          <w:ilvl w:val="0"/>
          <w:numId w:val="2"/>
        </w:numPr>
        <w:autoSpaceDE w:val="0"/>
        <w:autoSpaceDN w:val="0"/>
        <w:spacing w:line="360" w:lineRule="auto"/>
        <w:ind w:right="6"/>
        <w:jc w:val="both"/>
        <w:rPr>
          <w:sz w:val="22"/>
          <w:szCs w:val="22"/>
        </w:rPr>
      </w:pPr>
      <w:r w:rsidRPr="00067398">
        <w:rPr>
          <w:sz w:val="22"/>
          <w:szCs w:val="22"/>
        </w:rPr>
        <w:t>Laju pertambahan penyerapan rata-rata jumlah tenaga kerja pada komoditi kakao adalah sebesar 9</w:t>
      </w:r>
      <w:proofErr w:type="gramStart"/>
      <w:r w:rsidRPr="00067398">
        <w:rPr>
          <w:sz w:val="22"/>
          <w:szCs w:val="22"/>
        </w:rPr>
        <w:t>,70</w:t>
      </w:r>
      <w:proofErr w:type="gramEnd"/>
      <w:r w:rsidRPr="00067398">
        <w:rPr>
          <w:sz w:val="22"/>
          <w:szCs w:val="22"/>
        </w:rPr>
        <w:t xml:space="preserve">% di Kabupaten Deli Serdang, Simalungun dan Asahan termasuk sangat menggembirakan dan laju </w:t>
      </w:r>
      <w:r w:rsidRPr="00067398">
        <w:rPr>
          <w:sz w:val="22"/>
          <w:szCs w:val="22"/>
        </w:rPr>
        <w:lastRenderedPageBreak/>
        <w:t>sebesar ini cukup besar. Hal ini berarti komoditi kakao berpotensi dalam penyerapan tenaga kerja dan lapangan berusaha di Kabupaten Deli Serdang, Simalungun dan Asahan.</w:t>
      </w:r>
    </w:p>
    <w:p w:rsidR="00FF6B8A" w:rsidRPr="00067398" w:rsidRDefault="00FF6B8A" w:rsidP="00FF6B8A">
      <w:pPr>
        <w:widowControl w:val="0"/>
        <w:numPr>
          <w:ilvl w:val="0"/>
          <w:numId w:val="2"/>
        </w:numPr>
        <w:autoSpaceDE w:val="0"/>
        <w:autoSpaceDN w:val="0"/>
        <w:spacing w:line="360" w:lineRule="auto"/>
        <w:ind w:right="6"/>
        <w:jc w:val="both"/>
        <w:rPr>
          <w:sz w:val="22"/>
          <w:szCs w:val="22"/>
        </w:rPr>
      </w:pPr>
      <w:r w:rsidRPr="00067398">
        <w:rPr>
          <w:sz w:val="22"/>
          <w:szCs w:val="22"/>
        </w:rPr>
        <w:t xml:space="preserve">Peningkatan Luas areal komoditi kakao mengakibatkan peningkatan terhadap produksi kakao. Rata-rata laju peningkatan Luas areal di Kabupaten Deli </w:t>
      </w:r>
      <w:r w:rsidRPr="00067398">
        <w:rPr>
          <w:i/>
          <w:iCs/>
          <w:sz w:val="22"/>
          <w:szCs w:val="22"/>
        </w:rPr>
        <w:t xml:space="preserve">Serdang, Simalungun </w:t>
      </w:r>
      <w:r w:rsidRPr="00067398">
        <w:rPr>
          <w:sz w:val="22"/>
          <w:szCs w:val="22"/>
        </w:rPr>
        <w:t>dan Asahan selama kurun waktu 2003 – 2007 adalah sebesar 6.06%. Pertumbuhan Luas areal kakao tertinggi terdapat di Kabupaten Deli Serdang (12.81%), kemudian disusul oleh Kabupaten Asahan (3.76%) dan yang terendah terdapat di Kabupaten Simalungun (1.66%).</w:t>
      </w:r>
    </w:p>
    <w:p w:rsidR="00FF6B8A" w:rsidRPr="00067398" w:rsidRDefault="00FF6B8A" w:rsidP="00FF6B8A">
      <w:pPr>
        <w:widowControl w:val="0"/>
        <w:numPr>
          <w:ilvl w:val="0"/>
          <w:numId w:val="2"/>
        </w:numPr>
        <w:autoSpaceDE w:val="0"/>
        <w:autoSpaceDN w:val="0"/>
        <w:spacing w:line="360" w:lineRule="auto"/>
        <w:ind w:right="6"/>
        <w:jc w:val="both"/>
        <w:rPr>
          <w:sz w:val="22"/>
          <w:szCs w:val="22"/>
        </w:rPr>
      </w:pPr>
      <w:r w:rsidRPr="00067398">
        <w:rPr>
          <w:sz w:val="22"/>
          <w:szCs w:val="22"/>
        </w:rPr>
        <w:t>Selama kurun waktu tahun 2003-2007, rata-rata laju perkembangan produksi di Kabupaten Deli Serdang, Simalungun dan Asahan adalah sebesar 11.86 %.</w:t>
      </w:r>
    </w:p>
    <w:p w:rsidR="00FF6B8A" w:rsidRPr="00067398" w:rsidRDefault="00FF6B8A" w:rsidP="00FF6B8A">
      <w:pPr>
        <w:widowControl w:val="0"/>
        <w:numPr>
          <w:ilvl w:val="0"/>
          <w:numId w:val="2"/>
        </w:numPr>
        <w:autoSpaceDE w:val="0"/>
        <w:autoSpaceDN w:val="0"/>
        <w:spacing w:line="360" w:lineRule="auto"/>
        <w:ind w:right="6"/>
        <w:jc w:val="both"/>
        <w:rPr>
          <w:sz w:val="22"/>
          <w:szCs w:val="22"/>
        </w:rPr>
      </w:pPr>
      <w:r w:rsidRPr="00067398">
        <w:rPr>
          <w:sz w:val="22"/>
          <w:szCs w:val="22"/>
        </w:rPr>
        <w:t xml:space="preserve">Secara umum produktivitas komoditi kakao di Kabupaten Deli Serdang, Simalungun dan Asahan selama kurun waktu tahun 2003-2007 mengalami penurunan dengan rata-rata 0.05% per tahun, walaupun terjadi peningkatan produktivitas di Kabupaten Deli Serdang dan Kabupaten Simalungun namun terjadi penurunan produktivitas yang tinggi di Kabupaten Asahan. </w:t>
      </w:r>
    </w:p>
    <w:p w:rsidR="00FF6B8A" w:rsidRPr="00E73E46" w:rsidRDefault="00FF6B8A" w:rsidP="00FF6B8A">
      <w:pPr>
        <w:widowControl w:val="0"/>
        <w:numPr>
          <w:ilvl w:val="0"/>
          <w:numId w:val="2"/>
        </w:numPr>
        <w:autoSpaceDE w:val="0"/>
        <w:autoSpaceDN w:val="0"/>
        <w:spacing w:line="360" w:lineRule="auto"/>
        <w:ind w:right="6"/>
        <w:jc w:val="both"/>
        <w:rPr>
          <w:sz w:val="22"/>
          <w:szCs w:val="22"/>
        </w:rPr>
      </w:pPr>
      <w:r w:rsidRPr="00067398">
        <w:rPr>
          <w:sz w:val="22"/>
          <w:szCs w:val="22"/>
        </w:rPr>
        <w:t xml:space="preserve">Volume perdagangan di Kabupaten Deli Serdang, Simalungun dan Asahan adalah sebesar Rp. 268,316,269.74,- (ribuan) atau sebesar 56.03% dari total </w:t>
      </w:r>
      <w:r w:rsidRPr="00067398">
        <w:rPr>
          <w:sz w:val="22"/>
          <w:szCs w:val="22"/>
        </w:rPr>
        <w:lastRenderedPageBreak/>
        <w:t>perdagangan kakao di seluruh Provinsi Sumatera Utara pada tahun 2007.</w:t>
      </w:r>
    </w:p>
    <w:p w:rsidR="00FF6B8A" w:rsidRPr="00067398" w:rsidRDefault="00FF6B8A" w:rsidP="00FF6B8A">
      <w:pPr>
        <w:widowControl w:val="0"/>
        <w:autoSpaceDE w:val="0"/>
        <w:autoSpaceDN w:val="0"/>
        <w:spacing w:line="360" w:lineRule="auto"/>
        <w:ind w:left="720" w:right="6"/>
        <w:jc w:val="both"/>
        <w:rPr>
          <w:sz w:val="22"/>
          <w:szCs w:val="22"/>
        </w:rPr>
      </w:pPr>
    </w:p>
    <w:p w:rsidR="00FF6B8A" w:rsidRPr="00067398" w:rsidRDefault="00FF6B8A" w:rsidP="00FF6B8A">
      <w:pPr>
        <w:widowControl w:val="0"/>
        <w:autoSpaceDE w:val="0"/>
        <w:autoSpaceDN w:val="0"/>
        <w:spacing w:line="360" w:lineRule="auto"/>
        <w:ind w:right="6"/>
        <w:jc w:val="both"/>
        <w:rPr>
          <w:b/>
          <w:bCs/>
          <w:sz w:val="22"/>
          <w:szCs w:val="22"/>
        </w:rPr>
      </w:pPr>
      <w:r w:rsidRPr="00067398">
        <w:rPr>
          <w:b/>
          <w:bCs/>
          <w:sz w:val="22"/>
          <w:szCs w:val="22"/>
        </w:rPr>
        <w:t>2. Saran</w:t>
      </w:r>
    </w:p>
    <w:p w:rsidR="00FF6B8A" w:rsidRPr="00067398" w:rsidRDefault="00FF6B8A" w:rsidP="00FF6B8A">
      <w:pPr>
        <w:widowControl w:val="0"/>
        <w:numPr>
          <w:ilvl w:val="0"/>
          <w:numId w:val="3"/>
        </w:numPr>
        <w:autoSpaceDE w:val="0"/>
        <w:autoSpaceDN w:val="0"/>
        <w:spacing w:line="360" w:lineRule="auto"/>
        <w:ind w:right="6"/>
        <w:jc w:val="both"/>
        <w:rPr>
          <w:sz w:val="22"/>
          <w:szCs w:val="22"/>
        </w:rPr>
      </w:pPr>
      <w:r w:rsidRPr="00067398">
        <w:rPr>
          <w:sz w:val="22"/>
          <w:szCs w:val="22"/>
        </w:rPr>
        <w:t xml:space="preserve">Terjadinya peningkatan produksi kakao di Kabupaten Deli Serdang, Simalungun dan Asahan disebabkan karena terjadinya peningkatan luas areal komoditi kakao, sedangkan produktivitas kakao di ketiga kabupaten selama periode tahun 2003-2007 terus mengalami penurunan. Keadaan ini perlu diperhatikan agar peningkatan produksi bukan hanya disebabkan karena perluasan areal, tetapi juga disebabkan oleh peningkatan produktivitas tanaman. Produktivitas tanaman kakao dapat dicapai dengan </w:t>
      </w:r>
      <w:proofErr w:type="gramStart"/>
      <w:r w:rsidRPr="00067398">
        <w:rPr>
          <w:sz w:val="22"/>
          <w:szCs w:val="22"/>
        </w:rPr>
        <w:t>cara</w:t>
      </w:r>
      <w:proofErr w:type="gramEnd"/>
      <w:r w:rsidRPr="00067398">
        <w:rPr>
          <w:sz w:val="22"/>
          <w:szCs w:val="22"/>
        </w:rPr>
        <w:t xml:space="preserve"> intensifikasi budidaya tanaman.</w:t>
      </w:r>
    </w:p>
    <w:p w:rsidR="00FF6B8A" w:rsidRPr="00E73E46" w:rsidRDefault="00FF6B8A" w:rsidP="00FF6B8A">
      <w:pPr>
        <w:widowControl w:val="0"/>
        <w:numPr>
          <w:ilvl w:val="0"/>
          <w:numId w:val="3"/>
        </w:numPr>
        <w:autoSpaceDE w:val="0"/>
        <w:autoSpaceDN w:val="0"/>
        <w:spacing w:line="360" w:lineRule="auto"/>
        <w:ind w:right="6"/>
        <w:jc w:val="both"/>
        <w:rPr>
          <w:sz w:val="22"/>
          <w:szCs w:val="22"/>
        </w:rPr>
      </w:pPr>
      <w:r w:rsidRPr="00067398">
        <w:rPr>
          <w:sz w:val="22"/>
          <w:szCs w:val="22"/>
        </w:rPr>
        <w:t>Volume perdagangan komoditi kakao yang cukup besar di Kabupaten Deli Serdang, Simalungun dan Asahan hams diikuti dengan perbaikan mutu kakao, agar kakao yang dihasilkan dihargai lebih tinggi sehingga pendapatan petani kakao meningkat. Peningkatan mutu kakao petani dapat dicapai dengan proses pemanenan atau pasca panen yang baik, termasuk melakukan perlakuan fermentasi yang tepat.</w:t>
      </w:r>
    </w:p>
    <w:p w:rsidR="00FF6B8A" w:rsidRPr="00067398" w:rsidRDefault="00FF6B8A" w:rsidP="00FF6B8A">
      <w:pPr>
        <w:widowControl w:val="0"/>
        <w:autoSpaceDE w:val="0"/>
        <w:autoSpaceDN w:val="0"/>
        <w:spacing w:line="360" w:lineRule="auto"/>
        <w:ind w:left="720" w:right="6"/>
        <w:jc w:val="both"/>
        <w:rPr>
          <w:sz w:val="22"/>
          <w:szCs w:val="22"/>
        </w:rPr>
      </w:pPr>
    </w:p>
    <w:p w:rsidR="00FF6B8A" w:rsidRPr="00067398" w:rsidRDefault="00FF6B8A" w:rsidP="00FF6B8A">
      <w:pPr>
        <w:widowControl w:val="0"/>
        <w:autoSpaceDE w:val="0"/>
        <w:autoSpaceDN w:val="0"/>
        <w:spacing w:line="360" w:lineRule="auto"/>
        <w:ind w:right="6"/>
        <w:jc w:val="both"/>
        <w:rPr>
          <w:b/>
          <w:bCs/>
          <w:sz w:val="22"/>
          <w:szCs w:val="22"/>
        </w:rPr>
      </w:pPr>
      <w:r w:rsidRPr="00067398">
        <w:rPr>
          <w:b/>
          <w:bCs/>
          <w:sz w:val="22"/>
          <w:szCs w:val="22"/>
        </w:rPr>
        <w:t>DAFTAR PUSTAKA</w:t>
      </w:r>
    </w:p>
    <w:p w:rsidR="00FF6B8A" w:rsidRPr="00067398" w:rsidRDefault="00FF6B8A" w:rsidP="00FF6B8A">
      <w:pPr>
        <w:widowControl w:val="0"/>
        <w:autoSpaceDE w:val="0"/>
        <w:autoSpaceDN w:val="0"/>
        <w:spacing w:after="120"/>
        <w:ind w:left="684" w:right="6" w:hanging="684"/>
        <w:jc w:val="both"/>
        <w:rPr>
          <w:sz w:val="22"/>
          <w:szCs w:val="22"/>
        </w:rPr>
      </w:pPr>
      <w:r w:rsidRPr="00067398">
        <w:rPr>
          <w:sz w:val="22"/>
          <w:szCs w:val="22"/>
        </w:rPr>
        <w:t>Badan Litbang Pertanian. 2005. Badan Litbang Perkebunan, Departemen Pertanian. Jakarta.</w:t>
      </w:r>
    </w:p>
    <w:p w:rsidR="00FF6B8A" w:rsidRPr="00067398" w:rsidRDefault="00FF6B8A" w:rsidP="00FF6B8A">
      <w:pPr>
        <w:widowControl w:val="0"/>
        <w:autoSpaceDE w:val="0"/>
        <w:autoSpaceDN w:val="0"/>
        <w:spacing w:after="120"/>
        <w:ind w:left="684" w:right="6" w:hanging="684"/>
        <w:jc w:val="both"/>
        <w:rPr>
          <w:sz w:val="22"/>
          <w:szCs w:val="22"/>
        </w:rPr>
      </w:pPr>
      <w:r w:rsidRPr="00067398">
        <w:rPr>
          <w:sz w:val="22"/>
          <w:szCs w:val="22"/>
        </w:rPr>
        <w:lastRenderedPageBreak/>
        <w:t>Dinas Perkebunan Propinsi Sumatera Utara. 1998. Vademikum Perkebunan, Medan.</w:t>
      </w:r>
    </w:p>
    <w:p w:rsidR="00FF6B8A" w:rsidRPr="00067398" w:rsidRDefault="00FF6B8A" w:rsidP="00FF6B8A">
      <w:pPr>
        <w:widowControl w:val="0"/>
        <w:autoSpaceDE w:val="0"/>
        <w:autoSpaceDN w:val="0"/>
        <w:spacing w:after="120"/>
        <w:ind w:left="684" w:right="6" w:hanging="684"/>
        <w:jc w:val="both"/>
        <w:rPr>
          <w:sz w:val="22"/>
          <w:szCs w:val="22"/>
        </w:rPr>
      </w:pPr>
      <w:r w:rsidRPr="00067398">
        <w:rPr>
          <w:sz w:val="22"/>
          <w:szCs w:val="22"/>
        </w:rPr>
        <w:t xml:space="preserve">Dinas Perkebunan Propinsi Sumatera Utara. </w:t>
      </w:r>
      <w:proofErr w:type="gramStart"/>
      <w:r w:rsidRPr="00067398">
        <w:rPr>
          <w:sz w:val="22"/>
          <w:szCs w:val="22"/>
        </w:rPr>
        <w:t>2003. Statistik Perkebunan Sumatera Utara Tahun 2002, Medan.</w:t>
      </w:r>
      <w:proofErr w:type="gramEnd"/>
    </w:p>
    <w:p w:rsidR="00FF6B8A" w:rsidRPr="00067398" w:rsidRDefault="00FF6B8A" w:rsidP="00FF6B8A">
      <w:pPr>
        <w:widowControl w:val="0"/>
        <w:autoSpaceDE w:val="0"/>
        <w:autoSpaceDN w:val="0"/>
        <w:spacing w:after="120"/>
        <w:ind w:left="684" w:right="6" w:hanging="684"/>
        <w:jc w:val="both"/>
        <w:rPr>
          <w:sz w:val="22"/>
          <w:szCs w:val="22"/>
        </w:rPr>
      </w:pPr>
      <w:r w:rsidRPr="00067398">
        <w:rPr>
          <w:sz w:val="22"/>
          <w:szCs w:val="22"/>
        </w:rPr>
        <w:t xml:space="preserve">Dinas Perkebunan Propinsi Sumatera Utara. </w:t>
      </w:r>
      <w:proofErr w:type="gramStart"/>
      <w:r w:rsidRPr="00067398">
        <w:rPr>
          <w:sz w:val="22"/>
          <w:szCs w:val="22"/>
        </w:rPr>
        <w:t>2004. Statistik Perkebunan Sumatera Utara Tahun 2003, Medan.</w:t>
      </w:r>
      <w:proofErr w:type="gramEnd"/>
    </w:p>
    <w:p w:rsidR="00FF6B8A" w:rsidRPr="00067398" w:rsidRDefault="00FF6B8A" w:rsidP="00FF6B8A">
      <w:pPr>
        <w:widowControl w:val="0"/>
        <w:autoSpaceDE w:val="0"/>
        <w:autoSpaceDN w:val="0"/>
        <w:spacing w:after="120"/>
        <w:ind w:left="684" w:right="6" w:hanging="684"/>
        <w:jc w:val="both"/>
        <w:rPr>
          <w:sz w:val="22"/>
          <w:szCs w:val="22"/>
        </w:rPr>
      </w:pPr>
      <w:r w:rsidRPr="00067398">
        <w:rPr>
          <w:sz w:val="22"/>
          <w:szCs w:val="22"/>
        </w:rPr>
        <w:t xml:space="preserve">Dinas Perkebunan Propinsi Sumatera Utara. </w:t>
      </w:r>
      <w:proofErr w:type="gramStart"/>
      <w:r w:rsidRPr="00067398">
        <w:rPr>
          <w:sz w:val="22"/>
          <w:szCs w:val="22"/>
        </w:rPr>
        <w:t>2005. Statistik Perkebunan Sumatera Utara Tahun 2004, Medan.</w:t>
      </w:r>
      <w:proofErr w:type="gramEnd"/>
    </w:p>
    <w:p w:rsidR="00FF6B8A" w:rsidRPr="00067398" w:rsidRDefault="00FF6B8A" w:rsidP="00FF6B8A">
      <w:pPr>
        <w:widowControl w:val="0"/>
        <w:autoSpaceDE w:val="0"/>
        <w:autoSpaceDN w:val="0"/>
        <w:spacing w:after="120"/>
        <w:ind w:left="684" w:right="6" w:hanging="684"/>
        <w:jc w:val="both"/>
        <w:rPr>
          <w:sz w:val="22"/>
          <w:szCs w:val="22"/>
        </w:rPr>
      </w:pPr>
      <w:r w:rsidRPr="00067398">
        <w:rPr>
          <w:sz w:val="22"/>
          <w:szCs w:val="22"/>
        </w:rPr>
        <w:t xml:space="preserve">Dinas Perkebunan Propinsi Sumatera Utara. </w:t>
      </w:r>
      <w:proofErr w:type="gramStart"/>
      <w:r w:rsidRPr="00067398">
        <w:rPr>
          <w:sz w:val="22"/>
          <w:szCs w:val="22"/>
        </w:rPr>
        <w:t>2006. Statistik Perkebunan Sumatera Utara Tahun 2005, Medan.</w:t>
      </w:r>
      <w:proofErr w:type="gramEnd"/>
    </w:p>
    <w:p w:rsidR="00FF6B8A" w:rsidRPr="00067398" w:rsidRDefault="00FF6B8A" w:rsidP="00FF6B8A">
      <w:pPr>
        <w:widowControl w:val="0"/>
        <w:autoSpaceDE w:val="0"/>
        <w:autoSpaceDN w:val="0"/>
        <w:spacing w:after="120"/>
        <w:ind w:left="684" w:right="6" w:hanging="684"/>
        <w:jc w:val="both"/>
        <w:rPr>
          <w:sz w:val="22"/>
          <w:szCs w:val="22"/>
        </w:rPr>
      </w:pPr>
      <w:r w:rsidRPr="00067398">
        <w:rPr>
          <w:sz w:val="22"/>
          <w:szCs w:val="22"/>
        </w:rPr>
        <w:t xml:space="preserve">Dinas Perkebunan Propinsi Sumatera Utara. </w:t>
      </w:r>
      <w:proofErr w:type="gramStart"/>
      <w:r w:rsidRPr="00067398">
        <w:rPr>
          <w:sz w:val="22"/>
          <w:szCs w:val="22"/>
        </w:rPr>
        <w:t>2007. Statistik Perkebunan Sumatera Utara Tahun 2006, Medan.</w:t>
      </w:r>
      <w:proofErr w:type="gramEnd"/>
    </w:p>
    <w:p w:rsidR="00FF6B8A" w:rsidRPr="00067398" w:rsidRDefault="00FF6B8A" w:rsidP="00FF6B8A">
      <w:pPr>
        <w:widowControl w:val="0"/>
        <w:autoSpaceDE w:val="0"/>
        <w:autoSpaceDN w:val="0"/>
        <w:spacing w:after="120"/>
        <w:ind w:left="684" w:right="6" w:hanging="684"/>
        <w:jc w:val="both"/>
        <w:rPr>
          <w:sz w:val="22"/>
          <w:szCs w:val="22"/>
        </w:rPr>
      </w:pPr>
      <w:r w:rsidRPr="00067398">
        <w:rPr>
          <w:sz w:val="22"/>
          <w:szCs w:val="22"/>
        </w:rPr>
        <w:t xml:space="preserve">Dinas Perkebunan Propinsi Sumatera Utara. </w:t>
      </w:r>
      <w:proofErr w:type="gramStart"/>
      <w:r w:rsidRPr="00067398">
        <w:rPr>
          <w:sz w:val="22"/>
          <w:szCs w:val="22"/>
        </w:rPr>
        <w:t>2008. Statistik Perkebunan Sumatera Utara Tahun 2007, Medan.</w:t>
      </w:r>
      <w:proofErr w:type="gramEnd"/>
    </w:p>
    <w:p w:rsidR="00FF6B8A" w:rsidRPr="00067398" w:rsidRDefault="00FF6B8A" w:rsidP="00FF6B8A">
      <w:pPr>
        <w:widowControl w:val="0"/>
        <w:autoSpaceDE w:val="0"/>
        <w:autoSpaceDN w:val="0"/>
        <w:spacing w:after="120"/>
        <w:ind w:left="684" w:right="6" w:hanging="684"/>
        <w:jc w:val="both"/>
        <w:rPr>
          <w:sz w:val="22"/>
          <w:szCs w:val="22"/>
        </w:rPr>
      </w:pPr>
      <w:r w:rsidRPr="00067398">
        <w:rPr>
          <w:sz w:val="22"/>
          <w:szCs w:val="22"/>
        </w:rPr>
        <w:t>Dinas Perkebunan Propinsi Sumatera Utara. 2006. Rencana Strategis (Renstra) Dinas Perkebunan Provinsi Sumatera Utara Tahun 2006-2010, Medan</w:t>
      </w:r>
    </w:p>
    <w:p w:rsidR="00FF6B8A" w:rsidRPr="00067398" w:rsidRDefault="00FF6B8A" w:rsidP="00FF6B8A">
      <w:pPr>
        <w:widowControl w:val="0"/>
        <w:autoSpaceDE w:val="0"/>
        <w:autoSpaceDN w:val="0"/>
        <w:spacing w:after="120"/>
        <w:ind w:left="684" w:right="6" w:hanging="684"/>
        <w:jc w:val="both"/>
        <w:rPr>
          <w:sz w:val="22"/>
          <w:szCs w:val="22"/>
        </w:rPr>
      </w:pPr>
      <w:r w:rsidRPr="00067398">
        <w:rPr>
          <w:sz w:val="22"/>
          <w:szCs w:val="22"/>
        </w:rPr>
        <w:t xml:space="preserve">Dinas Perkebunan Propinsi Sumatera Utara. </w:t>
      </w:r>
      <w:proofErr w:type="gramStart"/>
      <w:r w:rsidRPr="00067398">
        <w:rPr>
          <w:sz w:val="22"/>
          <w:szCs w:val="22"/>
        </w:rPr>
        <w:t>2007. Statistik Perkebunan Sumatera Utara Tahun 2006, Medan.</w:t>
      </w:r>
      <w:proofErr w:type="gramEnd"/>
    </w:p>
    <w:p w:rsidR="00FF6B8A" w:rsidRPr="00067398" w:rsidRDefault="00FF6B8A" w:rsidP="00FF6B8A">
      <w:pPr>
        <w:widowControl w:val="0"/>
        <w:autoSpaceDE w:val="0"/>
        <w:autoSpaceDN w:val="0"/>
        <w:spacing w:after="120"/>
        <w:ind w:left="684" w:right="6" w:hanging="684"/>
        <w:jc w:val="both"/>
        <w:rPr>
          <w:sz w:val="22"/>
          <w:szCs w:val="22"/>
        </w:rPr>
      </w:pPr>
      <w:r w:rsidRPr="00067398">
        <w:rPr>
          <w:sz w:val="22"/>
          <w:szCs w:val="22"/>
        </w:rPr>
        <w:t>Direktorat Jenderal Perkebunan. 2006. Program Revitalisasi Perkebunan. Departemen Pertanian, Jakarta.</w:t>
      </w:r>
    </w:p>
    <w:p w:rsidR="00FF6B8A" w:rsidRPr="00067398" w:rsidRDefault="00FF6B8A" w:rsidP="00FF6B8A">
      <w:pPr>
        <w:widowControl w:val="0"/>
        <w:autoSpaceDE w:val="0"/>
        <w:autoSpaceDN w:val="0"/>
        <w:spacing w:after="120"/>
        <w:ind w:left="684" w:right="6" w:hanging="684"/>
        <w:jc w:val="both"/>
        <w:rPr>
          <w:sz w:val="22"/>
          <w:szCs w:val="22"/>
        </w:rPr>
      </w:pPr>
      <w:r w:rsidRPr="00067398">
        <w:rPr>
          <w:sz w:val="22"/>
          <w:szCs w:val="22"/>
        </w:rPr>
        <w:t>Direktorat Jenderal Perkebunan. 2007. Rencana Strategik Pembangunan Perkebunan 2005-2009. Departemen Pertanian, Jakarta.</w:t>
      </w:r>
    </w:p>
    <w:p w:rsidR="00FF6B8A" w:rsidRDefault="00FF6B8A" w:rsidP="00FF6B8A">
      <w:pPr>
        <w:widowControl w:val="0"/>
        <w:autoSpaceDE w:val="0"/>
        <w:autoSpaceDN w:val="0"/>
        <w:spacing w:after="120"/>
        <w:ind w:left="684" w:right="6" w:hanging="684"/>
        <w:jc w:val="both"/>
        <w:rPr>
          <w:sz w:val="22"/>
          <w:szCs w:val="22"/>
          <w:lang w:val="id-ID"/>
        </w:rPr>
      </w:pPr>
      <w:r w:rsidRPr="00067398">
        <w:rPr>
          <w:sz w:val="22"/>
          <w:szCs w:val="22"/>
        </w:rPr>
        <w:t xml:space="preserve">Direktorat Jenderal Perkebunan. </w:t>
      </w:r>
      <w:proofErr w:type="gramStart"/>
      <w:r w:rsidRPr="00067398">
        <w:rPr>
          <w:sz w:val="22"/>
          <w:szCs w:val="22"/>
        </w:rPr>
        <w:t>2007. Statistik Perkebunan Indonesia 2004-2006 Departemen Pertanian, Jakarta.</w:t>
      </w:r>
      <w:proofErr w:type="gramEnd"/>
    </w:p>
    <w:p w:rsidR="00FF6B8A" w:rsidRPr="00E73E46" w:rsidRDefault="00FF6B8A" w:rsidP="00FF6B8A">
      <w:pPr>
        <w:widowControl w:val="0"/>
        <w:autoSpaceDE w:val="0"/>
        <w:autoSpaceDN w:val="0"/>
        <w:spacing w:after="120"/>
        <w:ind w:left="684" w:right="6" w:hanging="684"/>
        <w:jc w:val="both"/>
        <w:rPr>
          <w:sz w:val="22"/>
          <w:szCs w:val="22"/>
          <w:lang w:val="id-ID"/>
        </w:rPr>
      </w:pPr>
    </w:p>
    <w:p w:rsidR="00FF6B8A" w:rsidRPr="00067398" w:rsidRDefault="00FF6B8A" w:rsidP="00FF6B8A">
      <w:pPr>
        <w:widowControl w:val="0"/>
        <w:autoSpaceDE w:val="0"/>
        <w:autoSpaceDN w:val="0"/>
        <w:spacing w:after="120"/>
        <w:ind w:left="684" w:right="6" w:hanging="684"/>
        <w:jc w:val="both"/>
        <w:rPr>
          <w:sz w:val="22"/>
          <w:szCs w:val="22"/>
        </w:rPr>
      </w:pPr>
      <w:r w:rsidRPr="00067398">
        <w:rPr>
          <w:sz w:val="22"/>
          <w:szCs w:val="22"/>
        </w:rPr>
        <w:t xml:space="preserve">Direktorat Jenderal Bina Produksi Perkebunan (2004a). Statistik Perkebunan Indonesia (Kakao) 2001-2003. </w:t>
      </w:r>
    </w:p>
    <w:p w:rsidR="00FF6B8A" w:rsidRPr="00067398" w:rsidRDefault="00FF6B8A" w:rsidP="00FF6B8A">
      <w:pPr>
        <w:widowControl w:val="0"/>
        <w:autoSpaceDE w:val="0"/>
        <w:autoSpaceDN w:val="0"/>
        <w:spacing w:after="120"/>
        <w:ind w:left="684" w:right="6" w:hanging="684"/>
        <w:jc w:val="both"/>
        <w:rPr>
          <w:sz w:val="22"/>
          <w:szCs w:val="22"/>
        </w:rPr>
      </w:pPr>
      <w:r w:rsidRPr="00067398">
        <w:rPr>
          <w:sz w:val="22"/>
          <w:szCs w:val="22"/>
        </w:rPr>
        <w:t>Direktorat Jenderal Bina Produksi Perkebunan, Departemen Pertanian, Jakarta.</w:t>
      </w:r>
    </w:p>
    <w:p w:rsidR="00FF6B8A" w:rsidRPr="00067398" w:rsidRDefault="00FF6B8A" w:rsidP="00FF6B8A">
      <w:pPr>
        <w:widowControl w:val="0"/>
        <w:autoSpaceDE w:val="0"/>
        <w:autoSpaceDN w:val="0"/>
        <w:spacing w:after="120"/>
        <w:ind w:left="684" w:right="6" w:hanging="684"/>
        <w:jc w:val="both"/>
        <w:rPr>
          <w:sz w:val="22"/>
          <w:szCs w:val="22"/>
        </w:rPr>
      </w:pPr>
      <w:r w:rsidRPr="00067398">
        <w:rPr>
          <w:sz w:val="22"/>
          <w:szCs w:val="22"/>
        </w:rPr>
        <w:t>Departemen Perindustrian. 2007. Gambaran Sekilas Industri Kakao. Departemen Perindustrian. Jakarta.</w:t>
      </w:r>
    </w:p>
    <w:p w:rsidR="00FF6B8A" w:rsidRPr="00067398" w:rsidRDefault="00FF6B8A" w:rsidP="00FF6B8A">
      <w:pPr>
        <w:widowControl w:val="0"/>
        <w:autoSpaceDE w:val="0"/>
        <w:autoSpaceDN w:val="0"/>
        <w:spacing w:after="120"/>
        <w:ind w:left="684" w:right="6" w:hanging="684"/>
        <w:jc w:val="both"/>
        <w:rPr>
          <w:sz w:val="22"/>
          <w:szCs w:val="22"/>
        </w:rPr>
      </w:pPr>
      <w:proofErr w:type="gramStart"/>
      <w:r w:rsidRPr="00067398">
        <w:rPr>
          <w:sz w:val="22"/>
          <w:szCs w:val="22"/>
        </w:rPr>
        <w:lastRenderedPageBreak/>
        <w:t>Pusat Penelitian Kopi dan Kakao Indonesia (2004).</w:t>
      </w:r>
      <w:proofErr w:type="gramEnd"/>
      <w:r w:rsidRPr="00067398">
        <w:rPr>
          <w:sz w:val="22"/>
          <w:szCs w:val="22"/>
        </w:rPr>
        <w:t xml:space="preserve"> Panduan Lengkap Budidaya Kakao. Agromedia Pustaka.</w:t>
      </w:r>
    </w:p>
    <w:p w:rsidR="00FF6B8A" w:rsidRPr="00067398" w:rsidRDefault="00FF6B8A" w:rsidP="00FF6B8A">
      <w:pPr>
        <w:widowControl w:val="0"/>
        <w:autoSpaceDE w:val="0"/>
        <w:autoSpaceDN w:val="0"/>
        <w:spacing w:after="120"/>
        <w:ind w:left="684" w:right="6" w:hanging="684"/>
        <w:jc w:val="both"/>
        <w:rPr>
          <w:sz w:val="22"/>
          <w:szCs w:val="22"/>
        </w:rPr>
      </w:pPr>
      <w:proofErr w:type="gramStart"/>
      <w:r w:rsidRPr="00067398">
        <w:rPr>
          <w:sz w:val="22"/>
          <w:szCs w:val="22"/>
        </w:rPr>
        <w:t>Sadjad.S. 1993.</w:t>
      </w:r>
      <w:proofErr w:type="gramEnd"/>
      <w:r w:rsidRPr="00067398">
        <w:rPr>
          <w:sz w:val="22"/>
          <w:szCs w:val="22"/>
        </w:rPr>
        <w:t xml:space="preserve"> </w:t>
      </w:r>
      <w:proofErr w:type="gramStart"/>
      <w:r w:rsidRPr="00067398">
        <w:rPr>
          <w:sz w:val="22"/>
          <w:szCs w:val="22"/>
        </w:rPr>
        <w:t>Empat Betas Tanaman Perkebunan Untuk Agro Industri Balai Pustaka.</w:t>
      </w:r>
      <w:proofErr w:type="gramEnd"/>
      <w:r w:rsidRPr="00067398">
        <w:rPr>
          <w:sz w:val="22"/>
          <w:szCs w:val="22"/>
        </w:rPr>
        <w:t xml:space="preserve"> Jakarta.</w:t>
      </w:r>
    </w:p>
    <w:p w:rsidR="00FF6B8A" w:rsidRDefault="00FF6B8A" w:rsidP="00FF6B8A">
      <w:pPr>
        <w:widowControl w:val="0"/>
        <w:autoSpaceDE w:val="0"/>
        <w:autoSpaceDN w:val="0"/>
        <w:spacing w:after="120"/>
        <w:ind w:left="684" w:right="6" w:hanging="684"/>
        <w:jc w:val="both"/>
        <w:rPr>
          <w:sz w:val="22"/>
          <w:szCs w:val="22"/>
          <w:lang w:val="id-ID"/>
        </w:rPr>
      </w:pPr>
      <w:r w:rsidRPr="00067398">
        <w:rPr>
          <w:sz w:val="22"/>
          <w:szCs w:val="22"/>
        </w:rPr>
        <w:t>Direktorat Jenderal Perkebunan Departemen Pertanian 2006. Tentang Profil/data Base Pengembangan Komoditi Kopi.</w:t>
      </w:r>
    </w:p>
    <w:p w:rsidR="00FF6B8A" w:rsidRDefault="00FF6B8A" w:rsidP="00FF6B8A">
      <w:pPr>
        <w:widowControl w:val="0"/>
        <w:autoSpaceDE w:val="0"/>
        <w:autoSpaceDN w:val="0"/>
        <w:spacing w:after="120"/>
        <w:ind w:left="684" w:right="6" w:hanging="684"/>
        <w:jc w:val="both"/>
        <w:rPr>
          <w:sz w:val="22"/>
          <w:szCs w:val="22"/>
          <w:lang w:val="id-ID"/>
        </w:rPr>
      </w:pPr>
      <w:proofErr w:type="gramStart"/>
      <w:r w:rsidRPr="00067398">
        <w:rPr>
          <w:sz w:val="22"/>
          <w:szCs w:val="22"/>
        </w:rPr>
        <w:t>Wood, G.A.R. &amp; R.A. Lass.</w:t>
      </w:r>
      <w:proofErr w:type="gramEnd"/>
      <w:r w:rsidRPr="00067398">
        <w:rPr>
          <w:sz w:val="22"/>
          <w:szCs w:val="22"/>
        </w:rPr>
        <w:t xml:space="preserve"> 1985. Cocoa. Longman Group Ltd.</w:t>
      </w:r>
    </w:p>
    <w:p w:rsidR="00FF6B8A" w:rsidRPr="00685017" w:rsidRDefault="00FF6B8A" w:rsidP="00FF6B8A">
      <w:pPr>
        <w:widowControl w:val="0"/>
        <w:autoSpaceDE w:val="0"/>
        <w:autoSpaceDN w:val="0"/>
        <w:spacing w:after="120"/>
        <w:ind w:right="6"/>
        <w:jc w:val="both"/>
        <w:rPr>
          <w:sz w:val="22"/>
          <w:szCs w:val="22"/>
          <w:lang w:val="id-ID"/>
        </w:rPr>
        <w:sectPr w:rsidR="00FF6B8A" w:rsidRPr="00685017" w:rsidSect="007F4650">
          <w:type w:val="continuous"/>
          <w:pgSz w:w="11907" w:h="16840" w:code="9"/>
          <w:pgMar w:top="1440" w:right="1440" w:bottom="1440" w:left="1440" w:header="720" w:footer="720" w:gutter="0"/>
          <w:cols w:num="2" w:space="720"/>
          <w:docGrid w:linePitch="360"/>
        </w:sectPr>
      </w:pPr>
    </w:p>
    <w:p w:rsidR="000909B1" w:rsidRDefault="00FF6B8A" w:rsidP="00FF6B8A">
      <w:r>
        <w:rPr>
          <w:b/>
          <w:sz w:val="22"/>
          <w:szCs w:val="22"/>
        </w:rPr>
        <w:lastRenderedPageBreak/>
        <w:br w:type="page"/>
      </w:r>
      <w:bookmarkStart w:id="0" w:name="_GoBack"/>
      <w:bookmarkEnd w:id="0"/>
    </w:p>
    <w:sectPr w:rsidR="000909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B8A" w:rsidRDefault="00FF6B8A" w:rsidP="00723A8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F6B8A" w:rsidRDefault="00FF6B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B8A" w:rsidRPr="007F4650" w:rsidRDefault="00FF6B8A" w:rsidP="007F4650">
    <w:pPr>
      <w:pStyle w:val="Footer"/>
      <w:jc w:val="right"/>
      <w:rPr>
        <w:lang w:val="id-ID"/>
      </w:rPr>
    </w:pPr>
    <w:r>
      <w:fldChar w:fldCharType="begin"/>
    </w:r>
    <w:r>
      <w:instrText xml:space="preserve"> PAGE   \* MERGEFORMAT </w:instrText>
    </w:r>
    <w:r>
      <w:fldChar w:fldCharType="separate"/>
    </w:r>
    <w:r>
      <w:rPr>
        <w:noProof/>
      </w:rP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122854"/>
    <w:multiLevelType w:val="hybridMultilevel"/>
    <w:tmpl w:val="20E2F232"/>
    <w:lvl w:ilvl="0" w:tplc="04090011">
      <w:start w:val="1"/>
      <w:numFmt w:val="decimal"/>
      <w:lvlText w:val="%1)"/>
      <w:lvlJc w:val="left"/>
      <w:pPr>
        <w:tabs>
          <w:tab w:val="num" w:pos="720"/>
        </w:tabs>
        <w:ind w:left="720" w:hanging="360"/>
      </w:pPr>
    </w:lvl>
    <w:lvl w:ilvl="1" w:tplc="28C21446">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8256EE1"/>
    <w:multiLevelType w:val="hybridMultilevel"/>
    <w:tmpl w:val="D708E984"/>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E86F55A"/>
    <w:multiLevelType w:val="singleLevel"/>
    <w:tmpl w:val="5C663790"/>
    <w:lvl w:ilvl="0">
      <w:start w:val="2"/>
      <w:numFmt w:val="lowerLetter"/>
      <w:lvlText w:val="%1."/>
      <w:lvlJc w:val="left"/>
      <w:pPr>
        <w:tabs>
          <w:tab w:val="num" w:pos="360"/>
        </w:tabs>
      </w:pPr>
      <w:rPr>
        <w:color w:val="00000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B8A"/>
    <w:rsid w:val="000909B1"/>
    <w:rsid w:val="00FF6B8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B8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F6B8A"/>
    <w:pPr>
      <w:tabs>
        <w:tab w:val="center" w:pos="4320"/>
        <w:tab w:val="right" w:pos="8640"/>
      </w:tabs>
    </w:pPr>
  </w:style>
  <w:style w:type="character" w:customStyle="1" w:styleId="FooterChar">
    <w:name w:val="Footer Char"/>
    <w:basedOn w:val="DefaultParagraphFont"/>
    <w:link w:val="Footer"/>
    <w:uiPriority w:val="99"/>
    <w:rsid w:val="00FF6B8A"/>
    <w:rPr>
      <w:rFonts w:ascii="Times New Roman" w:eastAsia="Times New Roman" w:hAnsi="Times New Roman" w:cs="Times New Roman"/>
      <w:sz w:val="24"/>
      <w:szCs w:val="24"/>
      <w:lang w:val="en-US"/>
    </w:rPr>
  </w:style>
  <w:style w:type="character" w:styleId="PageNumber">
    <w:name w:val="page number"/>
    <w:basedOn w:val="DefaultParagraphFont"/>
    <w:rsid w:val="00FF6B8A"/>
  </w:style>
  <w:style w:type="paragraph" w:styleId="PlainText">
    <w:name w:val="Plain Text"/>
    <w:basedOn w:val="Normal"/>
    <w:link w:val="PlainTextChar"/>
    <w:rsid w:val="00FF6B8A"/>
    <w:rPr>
      <w:rFonts w:ascii="Courier New" w:hAnsi="Courier New" w:cs="Courier New"/>
      <w:sz w:val="20"/>
      <w:szCs w:val="20"/>
    </w:rPr>
  </w:style>
  <w:style w:type="character" w:customStyle="1" w:styleId="PlainTextChar">
    <w:name w:val="Plain Text Char"/>
    <w:basedOn w:val="DefaultParagraphFont"/>
    <w:link w:val="PlainText"/>
    <w:rsid w:val="00FF6B8A"/>
    <w:rPr>
      <w:rFonts w:ascii="Courier New" w:eastAsia="Times New Roman" w:hAnsi="Courier New" w:cs="Courier New"/>
      <w:sz w:val="20"/>
      <w:szCs w:val="20"/>
      <w:lang w:val="en-US"/>
    </w:rPr>
  </w:style>
  <w:style w:type="character" w:customStyle="1" w:styleId="longtext">
    <w:name w:val="long_text"/>
    <w:basedOn w:val="DefaultParagraphFont"/>
    <w:rsid w:val="00FF6B8A"/>
  </w:style>
  <w:style w:type="paragraph" w:styleId="BalloonText">
    <w:name w:val="Balloon Text"/>
    <w:basedOn w:val="Normal"/>
    <w:link w:val="BalloonTextChar"/>
    <w:uiPriority w:val="99"/>
    <w:semiHidden/>
    <w:unhideWhenUsed/>
    <w:rsid w:val="00FF6B8A"/>
    <w:rPr>
      <w:rFonts w:ascii="Tahoma" w:hAnsi="Tahoma" w:cs="Tahoma"/>
      <w:sz w:val="16"/>
      <w:szCs w:val="16"/>
    </w:rPr>
  </w:style>
  <w:style w:type="character" w:customStyle="1" w:styleId="BalloonTextChar">
    <w:name w:val="Balloon Text Char"/>
    <w:basedOn w:val="DefaultParagraphFont"/>
    <w:link w:val="BalloonText"/>
    <w:uiPriority w:val="99"/>
    <w:semiHidden/>
    <w:rsid w:val="00FF6B8A"/>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B8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F6B8A"/>
    <w:pPr>
      <w:tabs>
        <w:tab w:val="center" w:pos="4320"/>
        <w:tab w:val="right" w:pos="8640"/>
      </w:tabs>
    </w:pPr>
  </w:style>
  <w:style w:type="character" w:customStyle="1" w:styleId="FooterChar">
    <w:name w:val="Footer Char"/>
    <w:basedOn w:val="DefaultParagraphFont"/>
    <w:link w:val="Footer"/>
    <w:uiPriority w:val="99"/>
    <w:rsid w:val="00FF6B8A"/>
    <w:rPr>
      <w:rFonts w:ascii="Times New Roman" w:eastAsia="Times New Roman" w:hAnsi="Times New Roman" w:cs="Times New Roman"/>
      <w:sz w:val="24"/>
      <w:szCs w:val="24"/>
      <w:lang w:val="en-US"/>
    </w:rPr>
  </w:style>
  <w:style w:type="character" w:styleId="PageNumber">
    <w:name w:val="page number"/>
    <w:basedOn w:val="DefaultParagraphFont"/>
    <w:rsid w:val="00FF6B8A"/>
  </w:style>
  <w:style w:type="paragraph" w:styleId="PlainText">
    <w:name w:val="Plain Text"/>
    <w:basedOn w:val="Normal"/>
    <w:link w:val="PlainTextChar"/>
    <w:rsid w:val="00FF6B8A"/>
    <w:rPr>
      <w:rFonts w:ascii="Courier New" w:hAnsi="Courier New" w:cs="Courier New"/>
      <w:sz w:val="20"/>
      <w:szCs w:val="20"/>
    </w:rPr>
  </w:style>
  <w:style w:type="character" w:customStyle="1" w:styleId="PlainTextChar">
    <w:name w:val="Plain Text Char"/>
    <w:basedOn w:val="DefaultParagraphFont"/>
    <w:link w:val="PlainText"/>
    <w:rsid w:val="00FF6B8A"/>
    <w:rPr>
      <w:rFonts w:ascii="Courier New" w:eastAsia="Times New Roman" w:hAnsi="Courier New" w:cs="Courier New"/>
      <w:sz w:val="20"/>
      <w:szCs w:val="20"/>
      <w:lang w:val="en-US"/>
    </w:rPr>
  </w:style>
  <w:style w:type="character" w:customStyle="1" w:styleId="longtext">
    <w:name w:val="long_text"/>
    <w:basedOn w:val="DefaultParagraphFont"/>
    <w:rsid w:val="00FF6B8A"/>
  </w:style>
  <w:style w:type="paragraph" w:styleId="BalloonText">
    <w:name w:val="Balloon Text"/>
    <w:basedOn w:val="Normal"/>
    <w:link w:val="BalloonTextChar"/>
    <w:uiPriority w:val="99"/>
    <w:semiHidden/>
    <w:unhideWhenUsed/>
    <w:rsid w:val="00FF6B8A"/>
    <w:rPr>
      <w:rFonts w:ascii="Tahoma" w:hAnsi="Tahoma" w:cs="Tahoma"/>
      <w:sz w:val="16"/>
      <w:szCs w:val="16"/>
    </w:rPr>
  </w:style>
  <w:style w:type="character" w:customStyle="1" w:styleId="BalloonTextChar">
    <w:name w:val="Balloon Text Char"/>
    <w:basedOn w:val="DefaultParagraphFont"/>
    <w:link w:val="BalloonText"/>
    <w:uiPriority w:val="99"/>
    <w:semiHidden/>
    <w:rsid w:val="00FF6B8A"/>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4177</Words>
  <Characters>23815</Characters>
  <Application>Microsoft Office Word</Application>
  <DocSecurity>0</DocSecurity>
  <Lines>198</Lines>
  <Paragraphs>55</Paragraphs>
  <ScaleCrop>false</ScaleCrop>
  <Company/>
  <LinksUpToDate>false</LinksUpToDate>
  <CharactersWithSpaces>27937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2016-12-21T09:50:00Z</dcterms:created>
  <dcterms:modified xsi:type="dcterms:W3CDTF">2016-12-21T09:54:00Z</dcterms:modified>
</cp:coreProperties>
</file>